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E7AD" w14:textId="77777777" w:rsidR="007A4C94" w:rsidRPr="00417833" w:rsidRDefault="00B261D8" w:rsidP="007A4C94">
      <w:pPr>
        <w:spacing w:before="120" w:after="0"/>
        <w:rPr>
          <w:b/>
          <w:sz w:val="26"/>
          <w:szCs w:val="26"/>
        </w:rPr>
      </w:pPr>
      <w:r w:rsidRPr="00B261D8">
        <w:rPr>
          <w:rFonts w:ascii="Calibri" w:eastAsia="Calibri" w:hAnsi="Calibri" w:cs="Calibri"/>
          <w:noProof/>
          <w:color w:val="000000"/>
          <w:kern w:val="2"/>
          <w:szCs w:val="24"/>
          <w:lang w:val="en-CA"/>
          <w14:ligatures w14:val="standardContextual"/>
        </w:rPr>
        <mc:AlternateContent>
          <mc:Choice Requires="wpg">
            <w:drawing>
              <wp:inline distT="0" distB="0" distL="0" distR="0" wp14:anchorId="3A5ACBCA" wp14:editId="4848E989">
                <wp:extent cx="6969989" cy="2061147"/>
                <wp:effectExtent l="0" t="0" r="0" b="0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989" cy="2061147"/>
                          <a:chOff x="0" y="0"/>
                          <a:chExt cx="7044215" cy="2008886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122171" y="0"/>
                            <a:ext cx="49473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FAD7A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22171" y="320040"/>
                            <a:ext cx="4922044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6D7DC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Canadian Consortium on Neurodegeneration in Aging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2" name="Rectangle 3312"/>
                        <wps:cNvSpPr/>
                        <wps:spPr>
                          <a:xfrm>
                            <a:off x="2122171" y="536449"/>
                            <a:ext cx="68299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460E5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2173985" y="536449"/>
                            <a:ext cx="513644" cy="26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24A0C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CCNA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3" name="Rectangle 3313"/>
                        <wps:cNvSpPr/>
                        <wps:spPr>
                          <a:xfrm>
                            <a:off x="2560973" y="536449"/>
                            <a:ext cx="68299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A089F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12899" y="536449"/>
                            <a:ext cx="49473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4FA18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49475" y="536449"/>
                            <a:ext cx="4366721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6C6E7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Engagement of People with Lived Experience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22171" y="752856"/>
                            <a:ext cx="3105157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887E3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Dementia (EPLED) Advisory 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459987" y="752856"/>
                            <a:ext cx="49473" cy="2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B8B8A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" name="Shape 3947"/>
                        <wps:cNvSpPr/>
                        <wps:spPr>
                          <a:xfrm>
                            <a:off x="2103883" y="982725"/>
                            <a:ext cx="3883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152" h="9144">
                                <a:moveTo>
                                  <a:pt x="0" y="0"/>
                                </a:moveTo>
                                <a:lnTo>
                                  <a:pt x="3883152" y="0"/>
                                </a:lnTo>
                                <a:lnTo>
                                  <a:pt x="3883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22032" y="1093235"/>
                            <a:ext cx="1790352" cy="606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6C307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Role Profile 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44419" y="109364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F147D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22171" y="139844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2BE7E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22171" y="170020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09B1F" w14:textId="77777777" w:rsidR="00B261D8" w:rsidRDefault="00B261D8" w:rsidP="00B261D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6"/>
                            <a:ext cx="2007870" cy="2007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2AA605" id="Group 3330" o:spid="_x0000_s1026" style="width:548.8pt;height:162.3pt;mso-position-horizontal-relative:char;mso-position-vertical-relative:line" coordsize="70442,200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1T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">
                <v:rect id="Rectangle 16" o:spid="_x0000_s1027" style="position:absolute;left:21221;width:495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21221;top:3200;width:49221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 xml:space="preserve">Canadian Consortium on Neurodegeneration in Aging </w:t>
                        </w:r>
                      </w:p>
                    </w:txbxContent>
                  </v:textbox>
                </v:rect>
                <v:rect id="Rectangle 3312" o:spid="_x0000_s1029" style="position:absolute;left:21221;top:5364;width:683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314" o:spid="_x0000_s1030" style="position:absolute;left:21739;top:5364;width:5137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CCNA</w:t>
                        </w:r>
                        <w:proofErr w:type="spellEnd"/>
                      </w:p>
                    </w:txbxContent>
                  </v:textbox>
                </v:rect>
                <v:rect id="Rectangle 3313" o:spid="_x0000_s1031" style="position:absolute;left:25609;top:5364;width:683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19" o:spid="_x0000_s1032" style="position:absolute;left:26128;top:5364;width:495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26494;top:5364;width:43667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 xml:space="preserve">Engagement of People with Lived Experience of </w:t>
                        </w:r>
                      </w:p>
                    </w:txbxContent>
                  </v:textbox>
                </v:rect>
                <v:rect id="Rectangle 21" o:spid="_x0000_s1034" style="position:absolute;left:21221;top:7528;width:31052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>Dementia (EPLED) Advisory Group</w:t>
                        </w:r>
                      </w:p>
                    </w:txbxContent>
                  </v:textbox>
                </v:rect>
                <v:rect id="Rectangle 22" o:spid="_x0000_s1035" style="position:absolute;left:44599;top:7528;width:495;height:2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7" o:spid="_x0000_s1036" style="position:absolute;left:21038;top:9827;width:38832;height:91;visibility:visible;mso-wrap-style:square;v-text-anchor:top" coordsize="388315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" path="m,l3883152,r,9144l,9144,,e" fillcolor="black" stroked="f" strokeweight="0">
                  <v:stroke miterlimit="83231f" joinstyle="miter"/>
                  <v:path arrowok="t" textboxrect="0,0,3883152,9144"/>
                </v:shape>
                <v:rect id="Rectangle 24" o:spid="_x0000_s1037" style="position:absolute;left:21220;top:10932;width:17903;height:6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Role Profile</w:t>
                        </w:r>
                        <w:r>
                          <w:rPr>
                            <w:i/>
                          </w:rPr>
                          <w:t xml:space="preserve"> 2.0</w:t>
                        </w:r>
                      </w:p>
                    </w:txbxContent>
                  </v:textbox>
                </v:rect>
                <v:rect id="Rectangle 25" o:spid="_x0000_s1038" style="position:absolute;left:33444;top:10936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21221;top:13984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21221;top:17002;width:458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:rsidR="00B261D8" w:rsidRDefault="00B261D8" w:rsidP="00B261D8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41" type="#_x0000_t75" style="position:absolute;top:10;width:20078;height:200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">
                  <v:imagedata r:id="rId8" o:title=""/>
                </v:shape>
                <w10:anchorlock/>
              </v:group>
            </w:pict>
          </mc:Fallback>
        </mc:AlternateContent>
      </w:r>
    </w:p>
    <w:p w14:paraId="4CABABB1" w14:textId="77777777" w:rsidR="002B6D6B" w:rsidRPr="00417833" w:rsidRDefault="002B6D6B" w:rsidP="007A4C94">
      <w:pPr>
        <w:spacing w:before="120" w:after="0"/>
        <w:rPr>
          <w:sz w:val="26"/>
          <w:szCs w:val="26"/>
        </w:rPr>
      </w:pPr>
      <w:r w:rsidRPr="00417833">
        <w:rPr>
          <w:b/>
          <w:sz w:val="26"/>
          <w:szCs w:val="26"/>
        </w:rPr>
        <w:t xml:space="preserve">Position </w:t>
      </w:r>
      <w:r w:rsidR="007A4C94" w:rsidRPr="00417833">
        <w:rPr>
          <w:b/>
          <w:sz w:val="26"/>
          <w:szCs w:val="26"/>
        </w:rPr>
        <w:t>t</w:t>
      </w:r>
      <w:r w:rsidRPr="00417833">
        <w:rPr>
          <w:b/>
          <w:sz w:val="26"/>
          <w:szCs w:val="26"/>
        </w:rPr>
        <w:t>itle:</w:t>
      </w:r>
      <w:r w:rsidRPr="00417833">
        <w:rPr>
          <w:sz w:val="26"/>
          <w:szCs w:val="26"/>
        </w:rPr>
        <w:t xml:space="preserve"> </w:t>
      </w:r>
      <w:r w:rsidR="007E407A">
        <w:rPr>
          <w:sz w:val="26"/>
          <w:szCs w:val="26"/>
        </w:rPr>
        <w:t xml:space="preserve">Lived Experience Advisory Group member </w:t>
      </w:r>
    </w:p>
    <w:p w14:paraId="70E688F4" w14:textId="642A7D93" w:rsidR="00D60C40" w:rsidRPr="00417833" w:rsidRDefault="00D60C40" w:rsidP="007A4C94">
      <w:pPr>
        <w:spacing w:before="120" w:after="0"/>
        <w:rPr>
          <w:sz w:val="26"/>
          <w:szCs w:val="26"/>
          <w:lang w:val="en-CA"/>
        </w:rPr>
      </w:pPr>
      <w:r w:rsidRPr="00417833">
        <w:rPr>
          <w:b/>
          <w:sz w:val="26"/>
          <w:szCs w:val="26"/>
        </w:rPr>
        <w:t>Background</w:t>
      </w:r>
      <w:r w:rsidR="00B5340D" w:rsidRPr="00417833">
        <w:rPr>
          <w:b/>
          <w:sz w:val="26"/>
          <w:szCs w:val="26"/>
        </w:rPr>
        <w:t xml:space="preserve"> &amp; purpose</w:t>
      </w:r>
      <w:r w:rsidRPr="00417833">
        <w:rPr>
          <w:b/>
          <w:sz w:val="26"/>
          <w:szCs w:val="26"/>
        </w:rPr>
        <w:t xml:space="preserve">: </w:t>
      </w:r>
      <w:r w:rsidR="007E407A" w:rsidRPr="007E407A">
        <w:rPr>
          <w:sz w:val="26"/>
          <w:szCs w:val="26"/>
          <w:lang w:val="en-CA"/>
        </w:rPr>
        <w:t>Engagement of People with Lived Experience of Dementia (EPLED)</w:t>
      </w:r>
      <w:r w:rsidR="00F83DE0">
        <w:rPr>
          <w:sz w:val="26"/>
          <w:szCs w:val="26"/>
          <w:lang w:val="en-CA"/>
        </w:rPr>
        <w:t xml:space="preserve"> was</w:t>
      </w:r>
      <w:r w:rsidR="007E407A" w:rsidRPr="007E407A">
        <w:rPr>
          <w:sz w:val="26"/>
          <w:szCs w:val="26"/>
          <w:lang w:val="en-CA"/>
        </w:rPr>
        <w:t xml:space="preserve"> a cross-cutting program introduced to the Canadian Consortium on Neurodegeneration in Aging (CCNA) in Phase II. </w:t>
      </w:r>
      <w:r w:rsidRPr="00417833">
        <w:rPr>
          <w:sz w:val="26"/>
          <w:szCs w:val="26"/>
          <w:lang w:val="en-CA"/>
        </w:rPr>
        <w:t xml:space="preserve">We aim to engage persons with dementia and care partners in CCNA research – not as study subjects, but as collaborators in planning, conducting and communicating research. In doing so, we believe it will make </w:t>
      </w:r>
      <w:r w:rsidR="00F7158C" w:rsidRPr="00F7158C">
        <w:rPr>
          <w:sz w:val="26"/>
          <w:szCs w:val="26"/>
          <w:lang w:val="en-CA"/>
        </w:rPr>
        <w:t>dementia</w:t>
      </w:r>
      <w:r w:rsidRPr="00417833">
        <w:rPr>
          <w:sz w:val="26"/>
          <w:szCs w:val="26"/>
          <w:lang w:val="en-CA"/>
        </w:rPr>
        <w:t xml:space="preserve"> research better and more relevant.</w:t>
      </w:r>
    </w:p>
    <w:p w14:paraId="5720E8CF" w14:textId="77777777" w:rsidR="00D60C40" w:rsidRPr="00417833" w:rsidRDefault="00D60C40" w:rsidP="007A4C94">
      <w:pPr>
        <w:spacing w:before="120" w:after="0"/>
        <w:rPr>
          <w:sz w:val="26"/>
          <w:szCs w:val="26"/>
          <w:lang w:val="en-CA"/>
        </w:rPr>
      </w:pPr>
      <w:r w:rsidRPr="00417833">
        <w:rPr>
          <w:sz w:val="26"/>
          <w:szCs w:val="26"/>
          <w:lang w:val="en-CA"/>
        </w:rPr>
        <w:t xml:space="preserve">People with lived experience of dementia include: </w:t>
      </w:r>
    </w:p>
    <w:p w14:paraId="249023E5" w14:textId="78257A6B" w:rsidR="00D60C40" w:rsidRPr="00F7158C" w:rsidRDefault="00D60C40" w:rsidP="00D60C40">
      <w:pPr>
        <w:pStyle w:val="ListParagraph"/>
        <w:numPr>
          <w:ilvl w:val="0"/>
          <w:numId w:val="5"/>
        </w:numPr>
        <w:spacing w:before="120" w:after="0"/>
        <w:rPr>
          <w:sz w:val="26"/>
          <w:szCs w:val="26"/>
        </w:rPr>
      </w:pPr>
      <w:r w:rsidRPr="00417833">
        <w:rPr>
          <w:sz w:val="26"/>
          <w:szCs w:val="26"/>
        </w:rPr>
        <w:t>People living with dementia</w:t>
      </w:r>
      <w:r w:rsidR="00F31AE7">
        <w:rPr>
          <w:sz w:val="26"/>
          <w:szCs w:val="26"/>
        </w:rPr>
        <w:t xml:space="preserve"> (</w:t>
      </w:r>
      <w:r w:rsidR="00F7158C">
        <w:rPr>
          <w:sz w:val="26"/>
          <w:szCs w:val="26"/>
        </w:rPr>
        <w:t xml:space="preserve">e.g., you </w:t>
      </w:r>
      <w:r w:rsidR="00F7158C" w:rsidRPr="00F7158C">
        <w:rPr>
          <w:sz w:val="26"/>
          <w:szCs w:val="26"/>
        </w:rPr>
        <w:t>have received diagnosis or in process of obtaining</w:t>
      </w:r>
      <w:r w:rsidR="00F31AE7" w:rsidRPr="00F7158C">
        <w:rPr>
          <w:sz w:val="26"/>
          <w:szCs w:val="26"/>
        </w:rPr>
        <w:t>)</w:t>
      </w:r>
    </w:p>
    <w:p w14:paraId="48BDC1BC" w14:textId="77777777" w:rsidR="00D60C40" w:rsidRPr="00417833" w:rsidRDefault="00D60C40" w:rsidP="00D60C40">
      <w:pPr>
        <w:pStyle w:val="ListParagraph"/>
        <w:numPr>
          <w:ilvl w:val="0"/>
          <w:numId w:val="5"/>
        </w:numPr>
        <w:spacing w:before="120" w:after="0"/>
        <w:rPr>
          <w:sz w:val="26"/>
          <w:szCs w:val="26"/>
        </w:rPr>
      </w:pPr>
      <w:r w:rsidRPr="00417833">
        <w:rPr>
          <w:sz w:val="26"/>
          <w:szCs w:val="26"/>
        </w:rPr>
        <w:t>Current and former friends or family members of a person living with dementia</w:t>
      </w:r>
    </w:p>
    <w:p w14:paraId="32BE3652" w14:textId="77777777" w:rsidR="00D60C40" w:rsidRPr="00417833" w:rsidRDefault="00D60C40" w:rsidP="00D60C40">
      <w:pPr>
        <w:pStyle w:val="ListParagraph"/>
        <w:numPr>
          <w:ilvl w:val="0"/>
          <w:numId w:val="5"/>
        </w:numPr>
        <w:spacing w:before="120" w:after="0"/>
        <w:rPr>
          <w:sz w:val="26"/>
          <w:szCs w:val="26"/>
        </w:rPr>
      </w:pPr>
      <w:r w:rsidRPr="00417833">
        <w:rPr>
          <w:sz w:val="26"/>
          <w:szCs w:val="26"/>
        </w:rPr>
        <w:t>Current and former caregivers</w:t>
      </w:r>
      <w:r w:rsidR="007E407A">
        <w:rPr>
          <w:sz w:val="26"/>
          <w:szCs w:val="26"/>
        </w:rPr>
        <w:t>/</w:t>
      </w:r>
      <w:r w:rsidR="00AF22FC">
        <w:rPr>
          <w:sz w:val="26"/>
          <w:szCs w:val="26"/>
        </w:rPr>
        <w:t>care partners</w:t>
      </w:r>
      <w:r w:rsidRPr="00417833">
        <w:rPr>
          <w:sz w:val="26"/>
          <w:szCs w:val="26"/>
        </w:rPr>
        <w:t xml:space="preserve"> of a person living with dementia</w:t>
      </w:r>
    </w:p>
    <w:p w14:paraId="4636A647" w14:textId="4D204A2A" w:rsidR="00D60C40" w:rsidRPr="00417833" w:rsidRDefault="00F83DE0" w:rsidP="00D60C40">
      <w:pPr>
        <w:spacing w:before="120" w:after="0"/>
        <w:rPr>
          <w:sz w:val="26"/>
          <w:szCs w:val="26"/>
        </w:rPr>
      </w:pPr>
      <w:r>
        <w:rPr>
          <w:b/>
          <w:bCs/>
          <w:sz w:val="26"/>
          <w:szCs w:val="26"/>
        </w:rPr>
        <w:t>*</w:t>
      </w:r>
      <w:r w:rsidR="00D60C40" w:rsidRPr="00F83DE0">
        <w:rPr>
          <w:b/>
          <w:bCs/>
          <w:sz w:val="26"/>
          <w:szCs w:val="26"/>
        </w:rPr>
        <w:t>Note:</w:t>
      </w:r>
      <w:r w:rsidR="00D60C40" w:rsidRPr="00417833">
        <w:rPr>
          <w:sz w:val="26"/>
          <w:szCs w:val="26"/>
        </w:rPr>
        <w:t xml:space="preserve"> people living with dementia and friends, family, care partners and caregivers are invited to participate individually or as a pair (e.g., person with dementia </w:t>
      </w:r>
      <w:r w:rsidR="001E69DB" w:rsidRPr="00417833">
        <w:rPr>
          <w:sz w:val="26"/>
          <w:szCs w:val="26"/>
        </w:rPr>
        <w:t xml:space="preserve">and </w:t>
      </w:r>
      <w:r w:rsidR="00D60C40" w:rsidRPr="00417833">
        <w:rPr>
          <w:sz w:val="26"/>
          <w:szCs w:val="26"/>
        </w:rPr>
        <w:t>care partner).</w:t>
      </w:r>
    </w:p>
    <w:p w14:paraId="3995DE5D" w14:textId="09650BD2" w:rsidR="002B6D6B" w:rsidRPr="00417833" w:rsidRDefault="002B6D6B" w:rsidP="007A4C94">
      <w:pPr>
        <w:spacing w:before="120" w:after="0"/>
        <w:rPr>
          <w:sz w:val="26"/>
          <w:szCs w:val="26"/>
        </w:rPr>
      </w:pPr>
      <w:r w:rsidRPr="00417833">
        <w:rPr>
          <w:b/>
          <w:sz w:val="26"/>
          <w:szCs w:val="26"/>
        </w:rPr>
        <w:t>Location:</w:t>
      </w:r>
      <w:r w:rsidRPr="00417833">
        <w:rPr>
          <w:sz w:val="26"/>
          <w:szCs w:val="26"/>
        </w:rPr>
        <w:t xml:space="preserve"> </w:t>
      </w:r>
      <w:r w:rsidRPr="00121DD3">
        <w:rPr>
          <w:sz w:val="26"/>
          <w:szCs w:val="26"/>
        </w:rPr>
        <w:t xml:space="preserve">Meetings will be held </w:t>
      </w:r>
      <w:r w:rsidR="00F43D04">
        <w:rPr>
          <w:sz w:val="26"/>
          <w:szCs w:val="26"/>
        </w:rPr>
        <w:t xml:space="preserve">by </w:t>
      </w:r>
      <w:r w:rsidR="001B6CDA" w:rsidRPr="00121DD3">
        <w:rPr>
          <w:sz w:val="26"/>
          <w:szCs w:val="26"/>
        </w:rPr>
        <w:t>computer (video</w:t>
      </w:r>
      <w:r w:rsidR="00F43D04">
        <w:rPr>
          <w:sz w:val="26"/>
          <w:szCs w:val="26"/>
        </w:rPr>
        <w:t>/tele-</w:t>
      </w:r>
      <w:r w:rsidR="001B6CDA" w:rsidRPr="00121DD3">
        <w:rPr>
          <w:sz w:val="26"/>
          <w:szCs w:val="26"/>
        </w:rPr>
        <w:t xml:space="preserve">conference). There </w:t>
      </w:r>
      <w:r w:rsidR="00F7158C">
        <w:rPr>
          <w:sz w:val="26"/>
          <w:szCs w:val="26"/>
        </w:rPr>
        <w:t xml:space="preserve">may </w:t>
      </w:r>
      <w:r w:rsidR="001B6CDA" w:rsidRPr="00121DD3">
        <w:rPr>
          <w:sz w:val="26"/>
          <w:szCs w:val="26"/>
        </w:rPr>
        <w:t>also be one</w:t>
      </w:r>
      <w:r w:rsidR="00F7158C">
        <w:rPr>
          <w:sz w:val="26"/>
          <w:szCs w:val="26"/>
        </w:rPr>
        <w:t xml:space="preserve"> or more</w:t>
      </w:r>
      <w:r w:rsidR="001B6CDA" w:rsidRPr="00121DD3">
        <w:rPr>
          <w:sz w:val="26"/>
          <w:szCs w:val="26"/>
        </w:rPr>
        <w:t xml:space="preserve"> in-person meeting</w:t>
      </w:r>
      <w:r w:rsidR="00F7158C">
        <w:rPr>
          <w:sz w:val="26"/>
          <w:szCs w:val="26"/>
        </w:rPr>
        <w:t>s</w:t>
      </w:r>
      <w:r w:rsidR="001B6CDA" w:rsidRPr="00121DD3">
        <w:rPr>
          <w:sz w:val="26"/>
          <w:szCs w:val="26"/>
        </w:rPr>
        <w:t xml:space="preserve"> each year</w:t>
      </w:r>
      <w:r w:rsidR="007A4C94" w:rsidRPr="00121DD3">
        <w:rPr>
          <w:sz w:val="26"/>
          <w:szCs w:val="26"/>
        </w:rPr>
        <w:t xml:space="preserve"> (in Canada)</w:t>
      </w:r>
      <w:r w:rsidR="001B6CDA" w:rsidRPr="00121DD3">
        <w:rPr>
          <w:sz w:val="26"/>
          <w:szCs w:val="26"/>
        </w:rPr>
        <w:t>.</w:t>
      </w:r>
      <w:r w:rsidR="001B6CDA" w:rsidRPr="00417833">
        <w:rPr>
          <w:sz w:val="26"/>
          <w:szCs w:val="26"/>
        </w:rPr>
        <w:t xml:space="preserve"> </w:t>
      </w:r>
    </w:p>
    <w:p w14:paraId="45807731" w14:textId="77777777" w:rsidR="007A4C94" w:rsidRPr="00417833" w:rsidRDefault="002B6D6B" w:rsidP="007A4C94">
      <w:pPr>
        <w:spacing w:before="120" w:after="0"/>
        <w:rPr>
          <w:sz w:val="26"/>
          <w:szCs w:val="26"/>
        </w:rPr>
      </w:pPr>
      <w:r w:rsidRPr="00417833">
        <w:rPr>
          <w:b/>
          <w:sz w:val="26"/>
          <w:szCs w:val="26"/>
        </w:rPr>
        <w:t xml:space="preserve">Key </w:t>
      </w:r>
      <w:r w:rsidR="007A4C94" w:rsidRPr="00417833">
        <w:rPr>
          <w:b/>
          <w:sz w:val="26"/>
          <w:szCs w:val="26"/>
        </w:rPr>
        <w:t>r</w:t>
      </w:r>
      <w:r w:rsidRPr="00417833">
        <w:rPr>
          <w:b/>
          <w:sz w:val="26"/>
          <w:szCs w:val="26"/>
        </w:rPr>
        <w:t xml:space="preserve">esponsibilities: </w:t>
      </w:r>
      <w:r w:rsidR="001B6CDA" w:rsidRPr="00417833">
        <w:rPr>
          <w:sz w:val="26"/>
          <w:szCs w:val="26"/>
        </w:rPr>
        <w:t>As an Ad</w:t>
      </w:r>
      <w:r w:rsidR="00C65BFF" w:rsidRPr="00417833">
        <w:rPr>
          <w:sz w:val="26"/>
          <w:szCs w:val="26"/>
        </w:rPr>
        <w:t xml:space="preserve">visory Group </w:t>
      </w:r>
      <w:r w:rsidR="007A4C94" w:rsidRPr="00417833">
        <w:rPr>
          <w:sz w:val="26"/>
          <w:szCs w:val="26"/>
        </w:rPr>
        <w:t>member you will be required to a</w:t>
      </w:r>
      <w:r w:rsidRPr="00417833">
        <w:rPr>
          <w:sz w:val="26"/>
          <w:szCs w:val="26"/>
        </w:rPr>
        <w:t xml:space="preserve">ttend meetings </w:t>
      </w:r>
      <w:r w:rsidR="007A4C94" w:rsidRPr="00417833">
        <w:rPr>
          <w:sz w:val="26"/>
          <w:szCs w:val="26"/>
        </w:rPr>
        <w:t>and participate in discussions. During the meetings, you may hear from researchers and you will have an opportunity to ask questions and offer your insights, such as by:</w:t>
      </w:r>
    </w:p>
    <w:p w14:paraId="6C6971BC" w14:textId="77777777" w:rsidR="007A4C94" w:rsidRPr="00417833" w:rsidRDefault="007A4C94" w:rsidP="007A4C94">
      <w:pPr>
        <w:numPr>
          <w:ilvl w:val="0"/>
          <w:numId w:val="3"/>
        </w:numPr>
        <w:spacing w:before="120" w:after="0"/>
        <w:rPr>
          <w:sz w:val="26"/>
          <w:szCs w:val="26"/>
        </w:rPr>
      </w:pPr>
      <w:r w:rsidRPr="00417833">
        <w:rPr>
          <w:sz w:val="26"/>
          <w:szCs w:val="26"/>
        </w:rPr>
        <w:t>Providing input on research questions and aspects of study design (e.g., ensuring methods are acceptable and equitable for potential research participants)</w:t>
      </w:r>
      <w:r w:rsidR="001E69DB" w:rsidRPr="00417833">
        <w:rPr>
          <w:sz w:val="26"/>
          <w:szCs w:val="26"/>
        </w:rPr>
        <w:t>.</w:t>
      </w:r>
    </w:p>
    <w:p w14:paraId="243D1875" w14:textId="77777777" w:rsidR="007A4C94" w:rsidRPr="00417833" w:rsidRDefault="007A4C94" w:rsidP="007A4C94">
      <w:pPr>
        <w:numPr>
          <w:ilvl w:val="0"/>
          <w:numId w:val="3"/>
        </w:numPr>
        <w:spacing w:before="120" w:after="0"/>
        <w:rPr>
          <w:sz w:val="26"/>
          <w:szCs w:val="26"/>
        </w:rPr>
      </w:pPr>
      <w:r w:rsidRPr="00417833">
        <w:rPr>
          <w:sz w:val="26"/>
          <w:szCs w:val="26"/>
        </w:rPr>
        <w:lastRenderedPageBreak/>
        <w:t>Reviewing study documents (e.g., ensuring language and content of consent forms and data collection methods are appropriate and accessible)</w:t>
      </w:r>
      <w:r w:rsidR="001E69DB" w:rsidRPr="00417833">
        <w:rPr>
          <w:sz w:val="26"/>
          <w:szCs w:val="26"/>
        </w:rPr>
        <w:t>.</w:t>
      </w:r>
    </w:p>
    <w:p w14:paraId="56E00E34" w14:textId="77777777" w:rsidR="007A4C94" w:rsidRPr="00417833" w:rsidRDefault="00F43D04" w:rsidP="007A4C94">
      <w:pPr>
        <w:numPr>
          <w:ilvl w:val="0"/>
          <w:numId w:val="3"/>
        </w:numPr>
        <w:spacing w:before="120" w:after="0"/>
        <w:rPr>
          <w:sz w:val="26"/>
          <w:szCs w:val="26"/>
        </w:rPr>
      </w:pPr>
      <w:r w:rsidRPr="00417833">
        <w:rPr>
          <w:sz w:val="26"/>
          <w:szCs w:val="26"/>
        </w:rPr>
        <w:t>Analyzing</w:t>
      </w:r>
      <w:r w:rsidR="007A4C94" w:rsidRPr="00417833">
        <w:rPr>
          <w:sz w:val="26"/>
          <w:szCs w:val="26"/>
        </w:rPr>
        <w:t xml:space="preserve"> and interpreting data (e.g., contextualizing results by providing perspectives of lived experience)</w:t>
      </w:r>
      <w:r w:rsidR="001E69DB" w:rsidRPr="00417833">
        <w:rPr>
          <w:sz w:val="26"/>
          <w:szCs w:val="26"/>
        </w:rPr>
        <w:t>.</w:t>
      </w:r>
    </w:p>
    <w:p w14:paraId="6C8DC897" w14:textId="77777777" w:rsidR="007A4C94" w:rsidRPr="00417833" w:rsidRDefault="007A4C94" w:rsidP="007A4C94">
      <w:pPr>
        <w:numPr>
          <w:ilvl w:val="0"/>
          <w:numId w:val="3"/>
        </w:numPr>
        <w:spacing w:before="120" w:after="0"/>
        <w:rPr>
          <w:sz w:val="26"/>
          <w:szCs w:val="26"/>
        </w:rPr>
      </w:pPr>
      <w:r w:rsidRPr="00417833">
        <w:rPr>
          <w:sz w:val="26"/>
          <w:szCs w:val="26"/>
        </w:rPr>
        <w:t>Assisting with knowledge translation (e.g., helping to ensure study results are communicated in a way that is accessible and meaningful)</w:t>
      </w:r>
      <w:r w:rsidR="001E69DB" w:rsidRPr="00417833">
        <w:rPr>
          <w:sz w:val="26"/>
          <w:szCs w:val="26"/>
        </w:rPr>
        <w:t>.</w:t>
      </w:r>
    </w:p>
    <w:p w14:paraId="165531AF" w14:textId="3521594D" w:rsidR="00D60C40" w:rsidRPr="00121DD3" w:rsidRDefault="007A4C94" w:rsidP="007A4C94">
      <w:pPr>
        <w:spacing w:before="120" w:after="0"/>
        <w:rPr>
          <w:sz w:val="26"/>
          <w:szCs w:val="26"/>
        </w:rPr>
      </w:pPr>
      <w:r w:rsidRPr="00417833">
        <w:rPr>
          <w:b/>
          <w:sz w:val="26"/>
          <w:szCs w:val="26"/>
        </w:rPr>
        <w:t>Length of a</w:t>
      </w:r>
      <w:r w:rsidR="002B6D6B" w:rsidRPr="00417833">
        <w:rPr>
          <w:b/>
          <w:sz w:val="26"/>
          <w:szCs w:val="26"/>
        </w:rPr>
        <w:t>ppointment:</w:t>
      </w:r>
      <w:r w:rsidR="00B5340D" w:rsidRPr="00417833">
        <w:rPr>
          <w:sz w:val="26"/>
          <w:szCs w:val="26"/>
        </w:rPr>
        <w:t xml:space="preserve"> </w:t>
      </w:r>
      <w:r w:rsidR="00AF22FC" w:rsidRPr="00AF22FC">
        <w:rPr>
          <w:sz w:val="26"/>
          <w:szCs w:val="26"/>
          <w:lang w:val="en-CA"/>
        </w:rPr>
        <w:t xml:space="preserve">We will ask Advisory Group members to commit to a 2-year term that can be extended to a second 2-year term (maximum 4 years). </w:t>
      </w:r>
      <w:r w:rsidR="00B5340D" w:rsidRPr="00121DD3">
        <w:rPr>
          <w:sz w:val="26"/>
          <w:szCs w:val="26"/>
        </w:rPr>
        <w:t>Four</w:t>
      </w:r>
      <w:r w:rsidR="00AF22FC">
        <w:rPr>
          <w:sz w:val="26"/>
          <w:szCs w:val="26"/>
        </w:rPr>
        <w:t xml:space="preserve"> formal</w:t>
      </w:r>
      <w:r w:rsidR="00B5340D" w:rsidRPr="00121DD3">
        <w:rPr>
          <w:sz w:val="26"/>
          <w:szCs w:val="26"/>
        </w:rPr>
        <w:t xml:space="preserve"> </w:t>
      </w:r>
      <w:r w:rsidR="00F7158C">
        <w:rPr>
          <w:sz w:val="26"/>
          <w:szCs w:val="26"/>
        </w:rPr>
        <w:t xml:space="preserve">online </w:t>
      </w:r>
      <w:r w:rsidR="00B5340D" w:rsidRPr="00121DD3">
        <w:rPr>
          <w:sz w:val="26"/>
          <w:szCs w:val="26"/>
        </w:rPr>
        <w:t>meetings</w:t>
      </w:r>
      <w:r w:rsidR="00AF22FC">
        <w:rPr>
          <w:sz w:val="26"/>
          <w:szCs w:val="26"/>
        </w:rPr>
        <w:t xml:space="preserve"> and monthly informal meetings</w:t>
      </w:r>
      <w:r w:rsidR="00B5340D" w:rsidRPr="00121DD3">
        <w:rPr>
          <w:sz w:val="26"/>
          <w:szCs w:val="26"/>
        </w:rPr>
        <w:t xml:space="preserve"> </w:t>
      </w:r>
      <w:r w:rsidR="00AF22FC">
        <w:rPr>
          <w:sz w:val="26"/>
          <w:szCs w:val="26"/>
        </w:rPr>
        <w:t>are</w:t>
      </w:r>
      <w:r w:rsidR="00B5340D" w:rsidRPr="00121DD3">
        <w:rPr>
          <w:sz w:val="26"/>
          <w:szCs w:val="26"/>
        </w:rPr>
        <w:t xml:space="preserve"> held in the </w:t>
      </w:r>
      <w:r w:rsidR="00AF22FC" w:rsidRPr="00121DD3">
        <w:rPr>
          <w:sz w:val="26"/>
          <w:szCs w:val="26"/>
        </w:rPr>
        <w:t>one-year</w:t>
      </w:r>
      <w:r w:rsidR="002B6D6B" w:rsidRPr="00121DD3">
        <w:rPr>
          <w:sz w:val="26"/>
          <w:szCs w:val="26"/>
        </w:rPr>
        <w:t xml:space="preserve"> period</w:t>
      </w:r>
      <w:r w:rsidR="00D60C40" w:rsidRPr="00121DD3">
        <w:rPr>
          <w:sz w:val="26"/>
          <w:szCs w:val="26"/>
        </w:rPr>
        <w:t>:</w:t>
      </w:r>
      <w:r w:rsidR="002B6D6B" w:rsidRPr="00121DD3">
        <w:rPr>
          <w:sz w:val="26"/>
          <w:szCs w:val="26"/>
        </w:rPr>
        <w:t xml:space="preserve"> </w:t>
      </w:r>
    </w:p>
    <w:p w14:paraId="5D5FBE8B" w14:textId="4005DB2D" w:rsidR="002B6D6B" w:rsidRPr="00121DD3" w:rsidRDefault="00F7158C" w:rsidP="00D60C40">
      <w:pPr>
        <w:pStyle w:val="ListParagraph"/>
        <w:numPr>
          <w:ilvl w:val="0"/>
          <w:numId w:val="4"/>
        </w:numPr>
        <w:spacing w:before="120" w:after="0"/>
        <w:rPr>
          <w:sz w:val="26"/>
          <w:szCs w:val="26"/>
        </w:rPr>
      </w:pPr>
      <w:r>
        <w:rPr>
          <w:sz w:val="26"/>
          <w:szCs w:val="26"/>
        </w:rPr>
        <w:t>V</w:t>
      </w:r>
      <w:r w:rsidR="00AF22FC">
        <w:rPr>
          <w:sz w:val="26"/>
          <w:szCs w:val="26"/>
        </w:rPr>
        <w:t>irtual</w:t>
      </w:r>
      <w:r w:rsidR="007A4C94" w:rsidRPr="00121DD3">
        <w:rPr>
          <w:sz w:val="26"/>
          <w:szCs w:val="26"/>
        </w:rPr>
        <w:t xml:space="preserve"> (video</w:t>
      </w:r>
      <w:r w:rsidR="00F6015B">
        <w:rPr>
          <w:sz w:val="26"/>
          <w:szCs w:val="26"/>
        </w:rPr>
        <w:t>/tele-</w:t>
      </w:r>
      <w:r w:rsidR="007A4C94" w:rsidRPr="00121DD3">
        <w:rPr>
          <w:sz w:val="26"/>
          <w:szCs w:val="26"/>
        </w:rPr>
        <w:t xml:space="preserve">conference) </w:t>
      </w:r>
      <w:r w:rsidR="002B6D6B" w:rsidRPr="00121DD3">
        <w:rPr>
          <w:sz w:val="26"/>
          <w:szCs w:val="26"/>
        </w:rPr>
        <w:t xml:space="preserve">meetings </w:t>
      </w:r>
      <w:r w:rsidR="00D60C40" w:rsidRPr="00121DD3">
        <w:rPr>
          <w:sz w:val="26"/>
          <w:szCs w:val="26"/>
        </w:rPr>
        <w:t>will be</w:t>
      </w:r>
      <w:r w:rsidR="002B6D6B" w:rsidRPr="00121DD3">
        <w:rPr>
          <w:sz w:val="26"/>
          <w:szCs w:val="26"/>
        </w:rPr>
        <w:t xml:space="preserve"> held during the day, generally last</w:t>
      </w:r>
      <w:r w:rsidR="00D60C40" w:rsidRPr="00121DD3">
        <w:rPr>
          <w:sz w:val="26"/>
          <w:szCs w:val="26"/>
        </w:rPr>
        <w:t>ing</w:t>
      </w:r>
      <w:r w:rsidR="002B6D6B" w:rsidRPr="00121DD3">
        <w:rPr>
          <w:sz w:val="26"/>
          <w:szCs w:val="26"/>
        </w:rPr>
        <w:t xml:space="preserve"> </w:t>
      </w:r>
      <w:r w:rsidR="007A4C94" w:rsidRPr="00121DD3">
        <w:rPr>
          <w:sz w:val="26"/>
          <w:szCs w:val="26"/>
        </w:rPr>
        <w:t>1-</w:t>
      </w:r>
      <w:r w:rsidR="00C65BFF" w:rsidRPr="00121DD3">
        <w:rPr>
          <w:sz w:val="26"/>
          <w:szCs w:val="26"/>
        </w:rPr>
        <w:t>2</w:t>
      </w:r>
      <w:r w:rsidR="002B6D6B" w:rsidRPr="00121DD3">
        <w:rPr>
          <w:sz w:val="26"/>
          <w:szCs w:val="26"/>
        </w:rPr>
        <w:t xml:space="preserve"> hours. </w:t>
      </w:r>
    </w:p>
    <w:p w14:paraId="3D1DCEA3" w14:textId="09A0E323" w:rsidR="00D60C40" w:rsidRPr="00121DD3" w:rsidRDefault="00F7158C" w:rsidP="00D60C40">
      <w:pPr>
        <w:pStyle w:val="ListParagraph"/>
        <w:numPr>
          <w:ilvl w:val="0"/>
          <w:numId w:val="4"/>
        </w:numPr>
        <w:spacing w:before="120" w:after="0"/>
        <w:rPr>
          <w:sz w:val="26"/>
          <w:szCs w:val="26"/>
        </w:rPr>
      </w:pPr>
      <w:r>
        <w:rPr>
          <w:sz w:val="26"/>
          <w:szCs w:val="26"/>
        </w:rPr>
        <w:t>In</w:t>
      </w:r>
      <w:r w:rsidR="00D60C40" w:rsidRPr="00121DD3">
        <w:rPr>
          <w:sz w:val="26"/>
          <w:szCs w:val="26"/>
        </w:rPr>
        <w:t>-person meeting</w:t>
      </w:r>
      <w:r>
        <w:rPr>
          <w:sz w:val="26"/>
          <w:szCs w:val="26"/>
        </w:rPr>
        <w:t>s</w:t>
      </w:r>
      <w:r w:rsidR="00D60C40" w:rsidRPr="00121DD3">
        <w:rPr>
          <w:sz w:val="26"/>
          <w:szCs w:val="26"/>
        </w:rPr>
        <w:t xml:space="preserve"> will be held in Canada, generally lasting </w:t>
      </w:r>
      <w:r w:rsidR="001E69DB" w:rsidRPr="00121DD3">
        <w:rPr>
          <w:sz w:val="26"/>
          <w:szCs w:val="26"/>
        </w:rPr>
        <w:t>a day or more.</w:t>
      </w:r>
    </w:p>
    <w:p w14:paraId="5B206CA6" w14:textId="05F514A5" w:rsidR="00F940A5" w:rsidRDefault="002B6D6B" w:rsidP="00F43D04">
      <w:pPr>
        <w:spacing w:before="120" w:after="0"/>
        <w:rPr>
          <w:sz w:val="26"/>
          <w:szCs w:val="26"/>
        </w:rPr>
      </w:pPr>
      <w:r w:rsidRPr="00417833">
        <w:rPr>
          <w:b/>
          <w:sz w:val="26"/>
          <w:szCs w:val="26"/>
        </w:rPr>
        <w:t xml:space="preserve">Support provided: </w:t>
      </w:r>
      <w:r w:rsidR="00B510D4" w:rsidRPr="00417833">
        <w:rPr>
          <w:sz w:val="26"/>
          <w:szCs w:val="26"/>
        </w:rPr>
        <w:t xml:space="preserve">You will receive training for the role, including a general orientation to health research and the CCNA. </w:t>
      </w:r>
      <w:r w:rsidRPr="00417833">
        <w:rPr>
          <w:sz w:val="26"/>
          <w:szCs w:val="26"/>
        </w:rPr>
        <w:t>In addition,</w:t>
      </w:r>
      <w:r w:rsidR="00510570">
        <w:rPr>
          <w:sz w:val="26"/>
          <w:szCs w:val="26"/>
        </w:rPr>
        <w:t xml:space="preserve"> Ellen Snowball (EPLED Coordinator) and</w:t>
      </w:r>
      <w:r w:rsidRPr="00417833">
        <w:rPr>
          <w:sz w:val="26"/>
          <w:szCs w:val="26"/>
        </w:rPr>
        <w:t xml:space="preserve"> </w:t>
      </w:r>
      <w:r w:rsidR="00C65BFF" w:rsidRPr="00417833">
        <w:rPr>
          <w:sz w:val="26"/>
          <w:szCs w:val="26"/>
        </w:rPr>
        <w:t>Jennifer Bethell</w:t>
      </w:r>
      <w:r w:rsidRPr="00417833">
        <w:rPr>
          <w:sz w:val="26"/>
          <w:szCs w:val="26"/>
        </w:rPr>
        <w:t xml:space="preserve"> </w:t>
      </w:r>
      <w:r w:rsidR="00510570">
        <w:rPr>
          <w:sz w:val="26"/>
          <w:szCs w:val="26"/>
        </w:rPr>
        <w:t xml:space="preserve">(EPLED co-lead) </w:t>
      </w:r>
      <w:r w:rsidRPr="00417833">
        <w:rPr>
          <w:sz w:val="26"/>
          <w:szCs w:val="26"/>
        </w:rPr>
        <w:t>will be available for questions and assistance during your appointment to t</w:t>
      </w:r>
      <w:r w:rsidR="00C65BFF" w:rsidRPr="00417833">
        <w:rPr>
          <w:sz w:val="26"/>
          <w:szCs w:val="26"/>
        </w:rPr>
        <w:t>he Advisory Group</w:t>
      </w:r>
      <w:r w:rsidR="00B5340D" w:rsidRPr="00417833">
        <w:rPr>
          <w:sz w:val="26"/>
          <w:szCs w:val="26"/>
        </w:rPr>
        <w:t>:</w:t>
      </w:r>
    </w:p>
    <w:p w14:paraId="2CFFD206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Ellen Snowball</w:t>
      </w:r>
    </w:p>
    <w:p w14:paraId="6D28E873" w14:textId="34392483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Research </w:t>
      </w:r>
      <w:r w:rsidR="00F7158C">
        <w:rPr>
          <w:sz w:val="26"/>
          <w:szCs w:val="26"/>
        </w:rPr>
        <w:t xml:space="preserve">Associate </w:t>
      </w:r>
    </w:p>
    <w:p w14:paraId="556A6D6D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>Toronto Rehabilitation Institute – University Health Network</w:t>
      </w:r>
    </w:p>
    <w:p w14:paraId="6EF4CCC8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proofErr w:type="spellStart"/>
      <w:r w:rsidRPr="00417833">
        <w:rPr>
          <w:sz w:val="26"/>
          <w:szCs w:val="26"/>
        </w:rPr>
        <w:t>Bickle</w:t>
      </w:r>
      <w:proofErr w:type="spellEnd"/>
      <w:r w:rsidRPr="00417833">
        <w:rPr>
          <w:sz w:val="26"/>
          <w:szCs w:val="26"/>
        </w:rPr>
        <w:t xml:space="preserve"> Centre - RESEARCH</w:t>
      </w:r>
    </w:p>
    <w:p w14:paraId="4060FADC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>130 Dunn Ave</w:t>
      </w:r>
    </w:p>
    <w:p w14:paraId="63849A78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>Toronto, ON M6K 2R8</w:t>
      </w:r>
    </w:p>
    <w:p w14:paraId="7126D18C" w14:textId="77777777" w:rsidR="007A4C94" w:rsidRPr="004D0B21" w:rsidRDefault="00F43D04" w:rsidP="00F43D04">
      <w:pPr>
        <w:spacing w:after="0"/>
        <w:ind w:left="720"/>
        <w:rPr>
          <w:lang w:val="nb-NO"/>
        </w:rPr>
      </w:pPr>
      <w:r w:rsidRPr="004D0B21">
        <w:rPr>
          <w:sz w:val="26"/>
          <w:szCs w:val="26"/>
          <w:lang w:val="nb-NO"/>
        </w:rPr>
        <w:t>Email:</w:t>
      </w:r>
      <w:r w:rsidRPr="004D0B21">
        <w:rPr>
          <w:sz w:val="26"/>
          <w:szCs w:val="26"/>
          <w:lang w:val="nb-NO"/>
        </w:rPr>
        <w:tab/>
      </w:r>
      <w:hyperlink r:id="rId9" w:history="1">
        <w:r w:rsidRPr="004D0B21">
          <w:rPr>
            <w:rStyle w:val="Hyperlink"/>
            <w:lang w:val="nb-NO"/>
          </w:rPr>
          <w:t>ellen.snowball@uhn.ca</w:t>
        </w:r>
      </w:hyperlink>
      <w:r w:rsidRPr="004D0B21">
        <w:rPr>
          <w:lang w:val="nb-NO"/>
        </w:rPr>
        <w:t xml:space="preserve"> </w:t>
      </w:r>
    </w:p>
    <w:p w14:paraId="7941CD89" w14:textId="77777777" w:rsidR="00F43D04" w:rsidRPr="004D0B21" w:rsidRDefault="00F43D04" w:rsidP="00F43D04">
      <w:pPr>
        <w:spacing w:after="0"/>
        <w:ind w:left="720"/>
        <w:rPr>
          <w:lang w:val="nb-NO"/>
        </w:rPr>
      </w:pPr>
    </w:p>
    <w:p w14:paraId="6C76ED57" w14:textId="77777777" w:rsidR="00F43D04" w:rsidRPr="004D0B21" w:rsidRDefault="00F43D04" w:rsidP="00F43D04">
      <w:pPr>
        <w:spacing w:after="0"/>
        <w:ind w:left="720"/>
        <w:rPr>
          <w:sz w:val="26"/>
          <w:szCs w:val="26"/>
          <w:lang w:val="nb-NO"/>
        </w:rPr>
      </w:pPr>
      <w:r w:rsidRPr="004D0B21">
        <w:rPr>
          <w:sz w:val="26"/>
          <w:szCs w:val="26"/>
          <w:lang w:val="nb-NO"/>
        </w:rPr>
        <w:t xml:space="preserve">Jennifer </w:t>
      </w:r>
      <w:proofErr w:type="spellStart"/>
      <w:r w:rsidRPr="004D0B21">
        <w:rPr>
          <w:sz w:val="26"/>
          <w:szCs w:val="26"/>
          <w:lang w:val="nb-NO"/>
        </w:rPr>
        <w:t>Bethell</w:t>
      </w:r>
      <w:proofErr w:type="spellEnd"/>
      <w:r w:rsidRPr="004D0B21">
        <w:rPr>
          <w:sz w:val="26"/>
          <w:szCs w:val="26"/>
          <w:lang w:val="nb-NO"/>
        </w:rPr>
        <w:t xml:space="preserve">, </w:t>
      </w:r>
      <w:proofErr w:type="spellStart"/>
      <w:r w:rsidRPr="004D0B21">
        <w:rPr>
          <w:sz w:val="26"/>
          <w:szCs w:val="26"/>
          <w:lang w:val="nb-NO"/>
        </w:rPr>
        <w:t>PhD</w:t>
      </w:r>
      <w:proofErr w:type="spellEnd"/>
    </w:p>
    <w:p w14:paraId="297C0417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>Affiliate Scientist</w:t>
      </w:r>
    </w:p>
    <w:p w14:paraId="15B5A5F9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>Toronto Rehabilitation Institute – University Health Network</w:t>
      </w:r>
    </w:p>
    <w:p w14:paraId="74ACFD19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proofErr w:type="spellStart"/>
      <w:r w:rsidRPr="00417833">
        <w:rPr>
          <w:sz w:val="26"/>
          <w:szCs w:val="26"/>
        </w:rPr>
        <w:t>Bickle</w:t>
      </w:r>
      <w:proofErr w:type="spellEnd"/>
      <w:r w:rsidRPr="00417833">
        <w:rPr>
          <w:sz w:val="26"/>
          <w:szCs w:val="26"/>
        </w:rPr>
        <w:t xml:space="preserve"> Centre - RESEARCH</w:t>
      </w:r>
    </w:p>
    <w:p w14:paraId="2B769867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>130 Dunn Ave</w:t>
      </w:r>
    </w:p>
    <w:p w14:paraId="7FC165AE" w14:textId="77777777" w:rsidR="00F43D04" w:rsidRPr="00417833" w:rsidRDefault="00F43D04" w:rsidP="00F43D04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>Toronto, ON M6K 2R8</w:t>
      </w:r>
    </w:p>
    <w:p w14:paraId="3966C23E" w14:textId="7FDF5FB3" w:rsidR="00F43D04" w:rsidRDefault="00F43D04" w:rsidP="00F7158C">
      <w:pPr>
        <w:spacing w:after="0"/>
        <w:ind w:left="720"/>
        <w:rPr>
          <w:sz w:val="26"/>
          <w:szCs w:val="26"/>
        </w:rPr>
      </w:pPr>
      <w:r w:rsidRPr="00417833">
        <w:rPr>
          <w:sz w:val="26"/>
          <w:szCs w:val="26"/>
        </w:rPr>
        <w:t xml:space="preserve">Tel: </w:t>
      </w:r>
      <w:r w:rsidR="00F7158C">
        <w:rPr>
          <w:sz w:val="26"/>
          <w:szCs w:val="26"/>
        </w:rPr>
        <w:t xml:space="preserve"> </w:t>
      </w:r>
      <w:r w:rsidR="00F7158C" w:rsidRPr="00F7158C">
        <w:rPr>
          <w:sz w:val="26"/>
          <w:szCs w:val="26"/>
        </w:rPr>
        <w:t>647-649-7321</w:t>
      </w:r>
      <w:r w:rsidR="00F7158C">
        <w:rPr>
          <w:sz w:val="26"/>
          <w:szCs w:val="26"/>
        </w:rPr>
        <w:t xml:space="preserve"> </w:t>
      </w:r>
      <w:r w:rsidRPr="00417833">
        <w:rPr>
          <w:sz w:val="26"/>
          <w:szCs w:val="26"/>
        </w:rPr>
        <w:t>/ Email:</w:t>
      </w:r>
      <w:r w:rsidRPr="00417833">
        <w:rPr>
          <w:sz w:val="26"/>
          <w:szCs w:val="26"/>
        </w:rPr>
        <w:tab/>
      </w:r>
      <w:hyperlink r:id="rId10" w:history="1">
        <w:r w:rsidRPr="00417833">
          <w:rPr>
            <w:rStyle w:val="Hyperlink"/>
            <w:sz w:val="26"/>
            <w:szCs w:val="26"/>
          </w:rPr>
          <w:t>jennifer.bethell@uhn.ca</w:t>
        </w:r>
      </w:hyperlink>
      <w:r w:rsidRPr="00417833">
        <w:rPr>
          <w:sz w:val="26"/>
          <w:szCs w:val="26"/>
        </w:rPr>
        <w:t xml:space="preserve"> </w:t>
      </w:r>
    </w:p>
    <w:p w14:paraId="36368BEE" w14:textId="77777777" w:rsidR="00F43D04" w:rsidRPr="00417833" w:rsidRDefault="00F43D04" w:rsidP="00F43D04">
      <w:pPr>
        <w:spacing w:after="0"/>
        <w:rPr>
          <w:sz w:val="26"/>
          <w:szCs w:val="26"/>
        </w:rPr>
      </w:pPr>
    </w:p>
    <w:p w14:paraId="65A30745" w14:textId="54106088" w:rsidR="007A4C94" w:rsidRPr="007A4C94" w:rsidRDefault="009157A5" w:rsidP="007A4C94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Compensation:</w:t>
      </w:r>
      <w:r w:rsidR="007A4C94" w:rsidRPr="00417833">
        <w:rPr>
          <w:b/>
          <w:sz w:val="26"/>
          <w:szCs w:val="26"/>
        </w:rPr>
        <w:t xml:space="preserve"> </w:t>
      </w:r>
      <w:r w:rsidR="007A4C94" w:rsidRPr="00417833">
        <w:rPr>
          <w:sz w:val="26"/>
          <w:szCs w:val="26"/>
        </w:rPr>
        <w:t xml:space="preserve">You will </w:t>
      </w:r>
      <w:r w:rsidRPr="00417833">
        <w:rPr>
          <w:sz w:val="26"/>
          <w:szCs w:val="26"/>
        </w:rPr>
        <w:t xml:space="preserve">be </w:t>
      </w:r>
      <w:r>
        <w:rPr>
          <w:sz w:val="26"/>
          <w:szCs w:val="26"/>
        </w:rPr>
        <w:t xml:space="preserve">reimbursed </w:t>
      </w:r>
      <w:r w:rsidR="007A4C94" w:rsidRPr="00417833">
        <w:rPr>
          <w:sz w:val="26"/>
          <w:szCs w:val="26"/>
        </w:rPr>
        <w:t xml:space="preserve">for travel expenses (e.g., to attend </w:t>
      </w:r>
      <w:r w:rsidR="00F7158C">
        <w:rPr>
          <w:sz w:val="26"/>
          <w:szCs w:val="26"/>
        </w:rPr>
        <w:t xml:space="preserve">in-person </w:t>
      </w:r>
      <w:r w:rsidR="007A4C94" w:rsidRPr="00417833">
        <w:rPr>
          <w:sz w:val="26"/>
          <w:szCs w:val="26"/>
        </w:rPr>
        <w:t>meetings) and offered a</w:t>
      </w:r>
      <w:r w:rsidR="00510570">
        <w:rPr>
          <w:sz w:val="26"/>
          <w:szCs w:val="26"/>
        </w:rPr>
        <w:t xml:space="preserve"> yearly </w:t>
      </w:r>
      <w:r w:rsidR="005D6315">
        <w:rPr>
          <w:sz w:val="26"/>
          <w:szCs w:val="26"/>
        </w:rPr>
        <w:t xml:space="preserve">non-taxable $500 </w:t>
      </w:r>
      <w:r w:rsidR="007A4C94" w:rsidRPr="00417833">
        <w:rPr>
          <w:sz w:val="26"/>
          <w:szCs w:val="26"/>
        </w:rPr>
        <w:t>honorarium for your participation</w:t>
      </w:r>
      <w:r w:rsidR="005D6315">
        <w:rPr>
          <w:sz w:val="26"/>
          <w:szCs w:val="26"/>
        </w:rPr>
        <w:t>.</w:t>
      </w:r>
    </w:p>
    <w:sectPr w:rsidR="007A4C94" w:rsidRPr="007A4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44E1" w14:textId="77777777" w:rsidR="00EE58DD" w:rsidRDefault="00EE58DD" w:rsidP="00B261D8">
      <w:pPr>
        <w:spacing w:after="0" w:line="240" w:lineRule="auto"/>
      </w:pPr>
      <w:r>
        <w:separator/>
      </w:r>
    </w:p>
  </w:endnote>
  <w:endnote w:type="continuationSeparator" w:id="0">
    <w:p w14:paraId="1EDA00DD" w14:textId="77777777" w:rsidR="00EE58DD" w:rsidRDefault="00EE58DD" w:rsidP="00B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BA3C" w14:textId="77777777" w:rsidR="00501E26" w:rsidRDefault="00501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BAA" w14:textId="77777777" w:rsidR="00501E26" w:rsidRDefault="00501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B80A" w14:textId="77777777" w:rsidR="00501E26" w:rsidRDefault="00501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2B22" w14:textId="77777777" w:rsidR="00EE58DD" w:rsidRDefault="00EE58DD" w:rsidP="00B261D8">
      <w:pPr>
        <w:spacing w:after="0" w:line="240" w:lineRule="auto"/>
      </w:pPr>
      <w:r>
        <w:separator/>
      </w:r>
    </w:p>
  </w:footnote>
  <w:footnote w:type="continuationSeparator" w:id="0">
    <w:p w14:paraId="13725D68" w14:textId="77777777" w:rsidR="00EE58DD" w:rsidRDefault="00EE58DD" w:rsidP="00B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37BD" w14:textId="77777777" w:rsidR="00501E26" w:rsidRDefault="00501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6C3" w14:textId="0A4E6567" w:rsidR="00F7158C" w:rsidRDefault="00B261D8" w:rsidP="00B261D8">
    <w:pPr>
      <w:spacing w:after="0" w:line="259" w:lineRule="auto"/>
    </w:pPr>
    <w:r>
      <w:t xml:space="preserve">DRAFT - Version date: </w:t>
    </w:r>
    <w:r w:rsidR="00501E26">
      <w:t>April 4th</w:t>
    </w:r>
    <w:r w:rsidR="00F7158C">
      <w:t>,</w:t>
    </w:r>
    <w:r>
      <w:t xml:space="preserve"> 2024</w:t>
    </w:r>
  </w:p>
  <w:p w14:paraId="4CF0537F" w14:textId="77777777" w:rsidR="00B261D8" w:rsidRDefault="00B26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A320" w14:textId="77777777" w:rsidR="00501E26" w:rsidRDefault="00501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64E6"/>
    <w:multiLevelType w:val="hybridMultilevel"/>
    <w:tmpl w:val="1E46B58C"/>
    <w:lvl w:ilvl="0" w:tplc="B6789E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77A0"/>
    <w:multiLevelType w:val="hybridMultilevel"/>
    <w:tmpl w:val="0B8A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F73"/>
    <w:multiLevelType w:val="hybridMultilevel"/>
    <w:tmpl w:val="31DC1386"/>
    <w:lvl w:ilvl="0" w:tplc="B6789E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39C"/>
    <w:multiLevelType w:val="multilevel"/>
    <w:tmpl w:val="FF54C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A26FC"/>
    <w:multiLevelType w:val="hybridMultilevel"/>
    <w:tmpl w:val="97BA4164"/>
    <w:lvl w:ilvl="0" w:tplc="B6789E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62076">
    <w:abstractNumId w:val="1"/>
  </w:num>
  <w:num w:numId="2" w16cid:durableId="1717968991">
    <w:abstractNumId w:val="2"/>
  </w:num>
  <w:num w:numId="3" w16cid:durableId="221258574">
    <w:abstractNumId w:val="3"/>
  </w:num>
  <w:num w:numId="4" w16cid:durableId="1343823283">
    <w:abstractNumId w:val="0"/>
  </w:num>
  <w:num w:numId="5" w16cid:durableId="2071272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6B"/>
    <w:rsid w:val="00023A4E"/>
    <w:rsid w:val="00121DD3"/>
    <w:rsid w:val="00163427"/>
    <w:rsid w:val="001B6CDA"/>
    <w:rsid w:val="001E69DB"/>
    <w:rsid w:val="002728FA"/>
    <w:rsid w:val="002B6D6B"/>
    <w:rsid w:val="003E5C7B"/>
    <w:rsid w:val="00417833"/>
    <w:rsid w:val="004D0B21"/>
    <w:rsid w:val="004E5ABC"/>
    <w:rsid w:val="00501E26"/>
    <w:rsid w:val="00510570"/>
    <w:rsid w:val="005D6315"/>
    <w:rsid w:val="0063006A"/>
    <w:rsid w:val="0070556D"/>
    <w:rsid w:val="007A4C94"/>
    <w:rsid w:val="007E407A"/>
    <w:rsid w:val="00881685"/>
    <w:rsid w:val="009157A5"/>
    <w:rsid w:val="00AC50CE"/>
    <w:rsid w:val="00AE185E"/>
    <w:rsid w:val="00AF22FC"/>
    <w:rsid w:val="00B261D8"/>
    <w:rsid w:val="00B510D4"/>
    <w:rsid w:val="00B5340D"/>
    <w:rsid w:val="00C65BFF"/>
    <w:rsid w:val="00CE0C4E"/>
    <w:rsid w:val="00D37888"/>
    <w:rsid w:val="00D60C40"/>
    <w:rsid w:val="00EE58DD"/>
    <w:rsid w:val="00F31AE7"/>
    <w:rsid w:val="00F43D04"/>
    <w:rsid w:val="00F6015B"/>
    <w:rsid w:val="00F7158C"/>
    <w:rsid w:val="00F83DE0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E3F8"/>
  <w15:docId w15:val="{FED4E9AE-5F23-B848-8ED1-0BC0EE4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D6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D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B6D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D8"/>
  </w:style>
  <w:style w:type="paragraph" w:styleId="Footer">
    <w:name w:val="footer"/>
    <w:basedOn w:val="Normal"/>
    <w:link w:val="FooterChar"/>
    <w:uiPriority w:val="99"/>
    <w:unhideWhenUsed/>
    <w:rsid w:val="00B2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D8"/>
  </w:style>
  <w:style w:type="character" w:styleId="UnresolvedMention">
    <w:name w:val="Unresolved Mention"/>
    <w:basedOn w:val="DefaultParagraphFont"/>
    <w:uiPriority w:val="99"/>
    <w:semiHidden/>
    <w:unhideWhenUsed/>
    <w:rsid w:val="005105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ennifer.bethell@uh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.snowball@uh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2857</Characters>
  <Application>Microsoft Office Word</Application>
  <DocSecurity>0</DocSecurity>
  <Lines>158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Bethell, Jennifer</dc:creator>
  <cp:lastModifiedBy>Snowball, Ellen</cp:lastModifiedBy>
  <cp:revision>10</cp:revision>
  <dcterms:created xsi:type="dcterms:W3CDTF">2024-03-26T20:19:00Z</dcterms:created>
  <dcterms:modified xsi:type="dcterms:W3CDTF">2024-05-01T14:06:00Z</dcterms:modified>
</cp:coreProperties>
</file>