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401D" w14:textId="77777777" w:rsidR="00857B59" w:rsidRDefault="00000000">
      <w:pPr>
        <w:spacing w:after="0" w:line="259" w:lineRule="auto"/>
        <w:ind w:left="-40" w:right="-37" w:firstLine="0"/>
      </w:pPr>
      <w:r>
        <w:rPr>
          <w:noProof/>
          <w:sz w:val="22"/>
        </w:rPr>
        <mc:AlternateContent>
          <mc:Choice Requires="wpg">
            <w:drawing>
              <wp:inline distT="0" distB="0" distL="0" distR="0" wp14:anchorId="7F5C6DC6" wp14:editId="53D526DE">
                <wp:extent cx="7000406" cy="1947259"/>
                <wp:effectExtent l="0" t="0" r="0" b="0"/>
                <wp:docPr id="3330" name="Group 3330"/>
                <wp:cNvGraphicFramePr/>
                <a:graphic xmlns:a="http://schemas.openxmlformats.org/drawingml/2006/main">
                  <a:graphicData uri="http://schemas.microsoft.com/office/word/2010/wordprocessingGroup">
                    <wpg:wgp>
                      <wpg:cNvGrpSpPr/>
                      <wpg:grpSpPr>
                        <a:xfrm>
                          <a:off x="0" y="0"/>
                          <a:ext cx="7000406" cy="1947259"/>
                          <a:chOff x="0" y="0"/>
                          <a:chExt cx="7044215" cy="2008886"/>
                        </a:xfrm>
                      </wpg:grpSpPr>
                      <wps:wsp>
                        <wps:cNvPr id="16" name="Rectangle 16"/>
                        <wps:cNvSpPr/>
                        <wps:spPr>
                          <a:xfrm>
                            <a:off x="2122171" y="0"/>
                            <a:ext cx="49473" cy="267221"/>
                          </a:xfrm>
                          <a:prstGeom prst="rect">
                            <a:avLst/>
                          </a:prstGeom>
                          <a:ln>
                            <a:noFill/>
                          </a:ln>
                        </wps:spPr>
                        <wps:txbx>
                          <w:txbxContent>
                            <w:p w14:paraId="786E6480" w14:textId="77777777" w:rsidR="00857B59" w:rsidRDefault="00000000">
                              <w:pPr>
                                <w:spacing w:after="160" w:line="259" w:lineRule="auto"/>
                                <w:ind w:left="0" w:firstLine="0"/>
                              </w:pPr>
                              <w:r>
                                <w:rPr>
                                  <w:b/>
                                  <w:sz w:val="26"/>
                                </w:rPr>
                                <w:t xml:space="preserve"> </w:t>
                              </w:r>
                            </w:p>
                          </w:txbxContent>
                        </wps:txbx>
                        <wps:bodyPr horzOverflow="overflow" vert="horz" lIns="0" tIns="0" rIns="0" bIns="0" rtlCol="0">
                          <a:noAutofit/>
                        </wps:bodyPr>
                      </wps:wsp>
                      <wps:wsp>
                        <wps:cNvPr id="17" name="Rectangle 17"/>
                        <wps:cNvSpPr/>
                        <wps:spPr>
                          <a:xfrm>
                            <a:off x="2122171" y="320040"/>
                            <a:ext cx="4922044" cy="267221"/>
                          </a:xfrm>
                          <a:prstGeom prst="rect">
                            <a:avLst/>
                          </a:prstGeom>
                          <a:ln>
                            <a:noFill/>
                          </a:ln>
                        </wps:spPr>
                        <wps:txbx>
                          <w:txbxContent>
                            <w:p w14:paraId="65331BE6" w14:textId="77777777" w:rsidR="00857B59" w:rsidRDefault="00000000">
                              <w:pPr>
                                <w:spacing w:after="160" w:line="259" w:lineRule="auto"/>
                                <w:ind w:left="0" w:firstLine="0"/>
                              </w:pPr>
                              <w:r>
                                <w:rPr>
                                  <w:b/>
                                  <w:sz w:val="26"/>
                                </w:rPr>
                                <w:t xml:space="preserve">Canadian Consortium on Neurodegeneration in Aging </w:t>
                              </w:r>
                            </w:p>
                          </w:txbxContent>
                        </wps:txbx>
                        <wps:bodyPr horzOverflow="overflow" vert="horz" lIns="0" tIns="0" rIns="0" bIns="0" rtlCol="0">
                          <a:noAutofit/>
                        </wps:bodyPr>
                      </wps:wsp>
                      <wps:wsp>
                        <wps:cNvPr id="3312" name="Rectangle 3312"/>
                        <wps:cNvSpPr/>
                        <wps:spPr>
                          <a:xfrm>
                            <a:off x="2122171" y="536449"/>
                            <a:ext cx="68299" cy="267221"/>
                          </a:xfrm>
                          <a:prstGeom prst="rect">
                            <a:avLst/>
                          </a:prstGeom>
                          <a:ln>
                            <a:noFill/>
                          </a:ln>
                        </wps:spPr>
                        <wps:txbx>
                          <w:txbxContent>
                            <w:p w14:paraId="56D1AF52" w14:textId="77777777" w:rsidR="00857B59" w:rsidRDefault="00000000">
                              <w:pPr>
                                <w:spacing w:after="160" w:line="259" w:lineRule="auto"/>
                                <w:ind w:left="0" w:firstLine="0"/>
                              </w:pPr>
                              <w:r>
                                <w:rPr>
                                  <w:b/>
                                  <w:sz w:val="26"/>
                                </w:rPr>
                                <w:t>(</w:t>
                              </w:r>
                            </w:p>
                          </w:txbxContent>
                        </wps:txbx>
                        <wps:bodyPr horzOverflow="overflow" vert="horz" lIns="0" tIns="0" rIns="0" bIns="0" rtlCol="0">
                          <a:noAutofit/>
                        </wps:bodyPr>
                      </wps:wsp>
                      <wps:wsp>
                        <wps:cNvPr id="3314" name="Rectangle 3314"/>
                        <wps:cNvSpPr/>
                        <wps:spPr>
                          <a:xfrm>
                            <a:off x="2173985" y="536449"/>
                            <a:ext cx="513644" cy="267221"/>
                          </a:xfrm>
                          <a:prstGeom prst="rect">
                            <a:avLst/>
                          </a:prstGeom>
                          <a:ln>
                            <a:noFill/>
                          </a:ln>
                        </wps:spPr>
                        <wps:txbx>
                          <w:txbxContent>
                            <w:p w14:paraId="3728DD5A" w14:textId="77777777" w:rsidR="00857B59" w:rsidRDefault="00000000">
                              <w:pPr>
                                <w:spacing w:after="160" w:line="259" w:lineRule="auto"/>
                                <w:ind w:left="0" w:firstLine="0"/>
                              </w:pPr>
                              <w:r>
                                <w:rPr>
                                  <w:b/>
                                  <w:sz w:val="26"/>
                                </w:rPr>
                                <w:t>CCNA</w:t>
                              </w:r>
                            </w:p>
                          </w:txbxContent>
                        </wps:txbx>
                        <wps:bodyPr horzOverflow="overflow" vert="horz" lIns="0" tIns="0" rIns="0" bIns="0" rtlCol="0">
                          <a:noAutofit/>
                        </wps:bodyPr>
                      </wps:wsp>
                      <wps:wsp>
                        <wps:cNvPr id="3313" name="Rectangle 3313"/>
                        <wps:cNvSpPr/>
                        <wps:spPr>
                          <a:xfrm>
                            <a:off x="2560973" y="536449"/>
                            <a:ext cx="68299" cy="267221"/>
                          </a:xfrm>
                          <a:prstGeom prst="rect">
                            <a:avLst/>
                          </a:prstGeom>
                          <a:ln>
                            <a:noFill/>
                          </a:ln>
                        </wps:spPr>
                        <wps:txbx>
                          <w:txbxContent>
                            <w:p w14:paraId="3964A010" w14:textId="77777777" w:rsidR="00857B59" w:rsidRDefault="00000000">
                              <w:pPr>
                                <w:spacing w:after="160" w:line="259" w:lineRule="auto"/>
                                <w:ind w:left="0" w:firstLine="0"/>
                              </w:pPr>
                              <w:r>
                                <w:rPr>
                                  <w:b/>
                                  <w:sz w:val="26"/>
                                </w:rPr>
                                <w:t>)</w:t>
                              </w:r>
                            </w:p>
                          </w:txbxContent>
                        </wps:txbx>
                        <wps:bodyPr horzOverflow="overflow" vert="horz" lIns="0" tIns="0" rIns="0" bIns="0" rtlCol="0">
                          <a:noAutofit/>
                        </wps:bodyPr>
                      </wps:wsp>
                      <wps:wsp>
                        <wps:cNvPr id="19" name="Rectangle 19"/>
                        <wps:cNvSpPr/>
                        <wps:spPr>
                          <a:xfrm>
                            <a:off x="2612899" y="536449"/>
                            <a:ext cx="49473" cy="267221"/>
                          </a:xfrm>
                          <a:prstGeom prst="rect">
                            <a:avLst/>
                          </a:prstGeom>
                          <a:ln>
                            <a:noFill/>
                          </a:ln>
                        </wps:spPr>
                        <wps:txbx>
                          <w:txbxContent>
                            <w:p w14:paraId="6D259B99" w14:textId="77777777" w:rsidR="00857B59" w:rsidRDefault="00000000">
                              <w:pPr>
                                <w:spacing w:after="160" w:line="259" w:lineRule="auto"/>
                                <w:ind w:left="0" w:firstLine="0"/>
                              </w:pPr>
                              <w:r>
                                <w:rPr>
                                  <w:b/>
                                  <w:sz w:val="26"/>
                                </w:rPr>
                                <w:t xml:space="preserve"> </w:t>
                              </w:r>
                            </w:p>
                          </w:txbxContent>
                        </wps:txbx>
                        <wps:bodyPr horzOverflow="overflow" vert="horz" lIns="0" tIns="0" rIns="0" bIns="0" rtlCol="0">
                          <a:noAutofit/>
                        </wps:bodyPr>
                      </wps:wsp>
                      <wps:wsp>
                        <wps:cNvPr id="20" name="Rectangle 20"/>
                        <wps:cNvSpPr/>
                        <wps:spPr>
                          <a:xfrm>
                            <a:off x="2649475" y="536449"/>
                            <a:ext cx="4366721" cy="267221"/>
                          </a:xfrm>
                          <a:prstGeom prst="rect">
                            <a:avLst/>
                          </a:prstGeom>
                          <a:ln>
                            <a:noFill/>
                          </a:ln>
                        </wps:spPr>
                        <wps:txbx>
                          <w:txbxContent>
                            <w:p w14:paraId="62C6F188" w14:textId="77777777" w:rsidR="00857B59" w:rsidRDefault="00000000">
                              <w:pPr>
                                <w:spacing w:after="160" w:line="259" w:lineRule="auto"/>
                                <w:ind w:left="0" w:firstLine="0"/>
                              </w:pPr>
                              <w:r>
                                <w:rPr>
                                  <w:b/>
                                  <w:sz w:val="26"/>
                                </w:rPr>
                                <w:t xml:space="preserve">Engagement of People with Lived Experience of </w:t>
                              </w:r>
                            </w:p>
                          </w:txbxContent>
                        </wps:txbx>
                        <wps:bodyPr horzOverflow="overflow" vert="horz" lIns="0" tIns="0" rIns="0" bIns="0" rtlCol="0">
                          <a:noAutofit/>
                        </wps:bodyPr>
                      </wps:wsp>
                      <wps:wsp>
                        <wps:cNvPr id="21" name="Rectangle 21"/>
                        <wps:cNvSpPr/>
                        <wps:spPr>
                          <a:xfrm>
                            <a:off x="2122171" y="752856"/>
                            <a:ext cx="3105157" cy="267221"/>
                          </a:xfrm>
                          <a:prstGeom prst="rect">
                            <a:avLst/>
                          </a:prstGeom>
                          <a:ln>
                            <a:noFill/>
                          </a:ln>
                        </wps:spPr>
                        <wps:txbx>
                          <w:txbxContent>
                            <w:p w14:paraId="22080AB1" w14:textId="77777777" w:rsidR="00857B59" w:rsidRDefault="00000000">
                              <w:pPr>
                                <w:spacing w:after="160" w:line="259" w:lineRule="auto"/>
                                <w:ind w:left="0" w:firstLine="0"/>
                              </w:pPr>
                              <w:r>
                                <w:rPr>
                                  <w:b/>
                                  <w:sz w:val="26"/>
                                </w:rPr>
                                <w:t>Dementia (EPLED) Advisory Group</w:t>
                              </w:r>
                            </w:p>
                          </w:txbxContent>
                        </wps:txbx>
                        <wps:bodyPr horzOverflow="overflow" vert="horz" lIns="0" tIns="0" rIns="0" bIns="0" rtlCol="0">
                          <a:noAutofit/>
                        </wps:bodyPr>
                      </wps:wsp>
                      <wps:wsp>
                        <wps:cNvPr id="22" name="Rectangle 22"/>
                        <wps:cNvSpPr/>
                        <wps:spPr>
                          <a:xfrm>
                            <a:off x="4459987" y="752856"/>
                            <a:ext cx="49473" cy="267221"/>
                          </a:xfrm>
                          <a:prstGeom prst="rect">
                            <a:avLst/>
                          </a:prstGeom>
                          <a:ln>
                            <a:noFill/>
                          </a:ln>
                        </wps:spPr>
                        <wps:txbx>
                          <w:txbxContent>
                            <w:p w14:paraId="691F0CA0" w14:textId="77777777" w:rsidR="00857B59" w:rsidRDefault="00000000">
                              <w:pPr>
                                <w:spacing w:after="160" w:line="259" w:lineRule="auto"/>
                                <w:ind w:left="0" w:firstLine="0"/>
                              </w:pPr>
                              <w:r>
                                <w:rPr>
                                  <w:b/>
                                  <w:sz w:val="26"/>
                                </w:rPr>
                                <w:t xml:space="preserve"> </w:t>
                              </w:r>
                            </w:p>
                          </w:txbxContent>
                        </wps:txbx>
                        <wps:bodyPr horzOverflow="overflow" vert="horz" lIns="0" tIns="0" rIns="0" bIns="0" rtlCol="0">
                          <a:noAutofit/>
                        </wps:bodyPr>
                      </wps:wsp>
                      <wps:wsp>
                        <wps:cNvPr id="3947" name="Shape 3947"/>
                        <wps:cNvSpPr/>
                        <wps:spPr>
                          <a:xfrm>
                            <a:off x="2103883" y="982725"/>
                            <a:ext cx="3883152" cy="9144"/>
                          </a:xfrm>
                          <a:custGeom>
                            <a:avLst/>
                            <a:gdLst/>
                            <a:ahLst/>
                            <a:cxnLst/>
                            <a:rect l="0" t="0" r="0" b="0"/>
                            <a:pathLst>
                              <a:path w="3883152" h="9144">
                                <a:moveTo>
                                  <a:pt x="0" y="0"/>
                                </a:moveTo>
                                <a:lnTo>
                                  <a:pt x="3883152" y="0"/>
                                </a:lnTo>
                                <a:lnTo>
                                  <a:pt x="388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Rectangle 24"/>
                        <wps:cNvSpPr/>
                        <wps:spPr>
                          <a:xfrm>
                            <a:off x="2122032" y="1093235"/>
                            <a:ext cx="1790352" cy="606644"/>
                          </a:xfrm>
                          <a:prstGeom prst="rect">
                            <a:avLst/>
                          </a:prstGeom>
                          <a:ln>
                            <a:noFill/>
                          </a:ln>
                        </wps:spPr>
                        <wps:txbx>
                          <w:txbxContent>
                            <w:p w14:paraId="5C4B586C" w14:textId="77777777" w:rsidR="00857B59" w:rsidRDefault="00000000">
                              <w:pPr>
                                <w:spacing w:after="160" w:line="259" w:lineRule="auto"/>
                                <w:ind w:left="0" w:firstLine="0"/>
                              </w:pPr>
                              <w:r>
                                <w:rPr>
                                  <w:i/>
                                </w:rPr>
                                <w:t xml:space="preserve">Terms of Reference </w:t>
                              </w:r>
                              <w:r w:rsidR="00CA3805">
                                <w:rPr>
                                  <w:i/>
                                </w:rPr>
                                <w:t>2.0</w:t>
                              </w:r>
                            </w:p>
                          </w:txbxContent>
                        </wps:txbx>
                        <wps:bodyPr horzOverflow="overflow" vert="horz" lIns="0" tIns="0" rIns="0" bIns="0" rtlCol="0">
                          <a:noAutofit/>
                        </wps:bodyPr>
                      </wps:wsp>
                      <wps:wsp>
                        <wps:cNvPr id="25" name="Rectangle 25"/>
                        <wps:cNvSpPr/>
                        <wps:spPr>
                          <a:xfrm>
                            <a:off x="3344419" y="1093649"/>
                            <a:ext cx="45808" cy="247427"/>
                          </a:xfrm>
                          <a:prstGeom prst="rect">
                            <a:avLst/>
                          </a:prstGeom>
                          <a:ln>
                            <a:noFill/>
                          </a:ln>
                        </wps:spPr>
                        <wps:txbx>
                          <w:txbxContent>
                            <w:p w14:paraId="03D85EA8" w14:textId="77777777" w:rsidR="00857B59" w:rsidRDefault="00000000">
                              <w:pPr>
                                <w:spacing w:after="160" w:line="259" w:lineRule="auto"/>
                                <w:ind w:left="0" w:firstLine="0"/>
                              </w:pPr>
                              <w:r>
                                <w:rPr>
                                  <w:i/>
                                </w:rPr>
                                <w:t xml:space="preserve"> </w:t>
                              </w:r>
                            </w:p>
                          </w:txbxContent>
                        </wps:txbx>
                        <wps:bodyPr horzOverflow="overflow" vert="horz" lIns="0" tIns="0" rIns="0" bIns="0" rtlCol="0">
                          <a:noAutofit/>
                        </wps:bodyPr>
                      </wps:wsp>
                      <wps:wsp>
                        <wps:cNvPr id="26" name="Rectangle 26"/>
                        <wps:cNvSpPr/>
                        <wps:spPr>
                          <a:xfrm>
                            <a:off x="2122171" y="1398449"/>
                            <a:ext cx="45808" cy="247427"/>
                          </a:xfrm>
                          <a:prstGeom prst="rect">
                            <a:avLst/>
                          </a:prstGeom>
                          <a:ln>
                            <a:noFill/>
                          </a:ln>
                        </wps:spPr>
                        <wps:txbx>
                          <w:txbxContent>
                            <w:p w14:paraId="78FAB6F5" w14:textId="77777777" w:rsidR="00857B59"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27" name="Rectangle 27"/>
                        <wps:cNvSpPr/>
                        <wps:spPr>
                          <a:xfrm>
                            <a:off x="2122171" y="1700201"/>
                            <a:ext cx="45808" cy="247427"/>
                          </a:xfrm>
                          <a:prstGeom prst="rect">
                            <a:avLst/>
                          </a:prstGeom>
                          <a:ln>
                            <a:noFill/>
                          </a:ln>
                        </wps:spPr>
                        <wps:txbx>
                          <w:txbxContent>
                            <w:p w14:paraId="3E3CF024" w14:textId="77777777" w:rsidR="00857B59" w:rsidRDefault="00000000">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34" name="Picture 134"/>
                          <pic:cNvPicPr/>
                        </pic:nvPicPr>
                        <pic:blipFill>
                          <a:blip r:embed="rId7"/>
                          <a:stretch>
                            <a:fillRect/>
                          </a:stretch>
                        </pic:blipFill>
                        <pic:spPr>
                          <a:xfrm>
                            <a:off x="0" y="1016"/>
                            <a:ext cx="2007870" cy="2007870"/>
                          </a:xfrm>
                          <a:prstGeom prst="rect">
                            <a:avLst/>
                          </a:prstGeom>
                        </pic:spPr>
                      </pic:pic>
                    </wpg:wgp>
                  </a:graphicData>
                </a:graphic>
              </wp:inline>
            </w:drawing>
          </mc:Choice>
          <mc:Fallback>
            <w:pict>
              <v:group w14:anchorId="7F5C6DC6" id="Group 3330" o:spid="_x0000_s1026" style="width:551.2pt;height:153.35pt;mso-position-horizontal-relative:char;mso-position-vertical-relative:line" coordsize="70442,2008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aAAwDAQACEQMRAD8A/VO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">
                <v:rect id="Rectangle 16" o:spid="_x0000_s1027" style="position:absolute;left:21221;width:495;height:2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786E6480" w14:textId="77777777" w:rsidR="00857B59" w:rsidRDefault="00000000">
                        <w:pPr>
                          <w:spacing w:after="160" w:line="259" w:lineRule="auto"/>
                          <w:ind w:left="0" w:firstLine="0"/>
                        </w:pPr>
                        <w:r>
                          <w:rPr>
                            <w:b/>
                            <w:sz w:val="26"/>
                          </w:rPr>
                          <w:t xml:space="preserve"> </w:t>
                        </w:r>
                      </w:p>
                    </w:txbxContent>
                  </v:textbox>
                </v:rect>
                <v:rect id="Rectangle 17" o:spid="_x0000_s1028" style="position:absolute;left:21221;top:3200;width:49221;height:2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65331BE6" w14:textId="77777777" w:rsidR="00857B59" w:rsidRDefault="00000000">
                        <w:pPr>
                          <w:spacing w:after="160" w:line="259" w:lineRule="auto"/>
                          <w:ind w:left="0" w:firstLine="0"/>
                        </w:pPr>
                        <w:r>
                          <w:rPr>
                            <w:b/>
                            <w:sz w:val="26"/>
                          </w:rPr>
                          <w:t xml:space="preserve">Canadian Consortium on Neurodegeneration in Aging </w:t>
                        </w:r>
                      </w:p>
                    </w:txbxContent>
                  </v:textbox>
                </v:rect>
                <v:rect id="Rectangle 3312" o:spid="_x0000_s1029" style="position:absolute;left:21221;top:5364;width:683;height:2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" filled="f" stroked="f">
                  <v:textbox inset="0,0,0,0">
                    <w:txbxContent>
                      <w:p w14:paraId="56D1AF52" w14:textId="77777777" w:rsidR="00857B59" w:rsidRDefault="00000000">
                        <w:pPr>
                          <w:spacing w:after="160" w:line="259" w:lineRule="auto"/>
                          <w:ind w:left="0" w:firstLine="0"/>
                        </w:pPr>
                        <w:r>
                          <w:rPr>
                            <w:b/>
                            <w:sz w:val="26"/>
                          </w:rPr>
                          <w:t>(</w:t>
                        </w:r>
                      </w:p>
                    </w:txbxContent>
                  </v:textbox>
                </v:rect>
                <v:rect id="Rectangle 3314" o:spid="_x0000_s1030" style="position:absolute;left:21739;top:5364;width:5137;height:2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" filled="f" stroked="f">
                  <v:textbox inset="0,0,0,0">
                    <w:txbxContent>
                      <w:p w14:paraId="3728DD5A" w14:textId="77777777" w:rsidR="00857B59" w:rsidRDefault="00000000">
                        <w:pPr>
                          <w:spacing w:after="160" w:line="259" w:lineRule="auto"/>
                          <w:ind w:left="0" w:firstLine="0"/>
                        </w:pPr>
                        <w:r>
                          <w:rPr>
                            <w:b/>
                            <w:sz w:val="26"/>
                          </w:rPr>
                          <w:t>CCNA</w:t>
                        </w:r>
                      </w:p>
                    </w:txbxContent>
                  </v:textbox>
                </v:rect>
                <v:rect id="Rectangle 3313" o:spid="_x0000_s1031" style="position:absolute;left:25609;top:5364;width:683;height:2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" filled="f" stroked="f">
                  <v:textbox inset="0,0,0,0">
                    <w:txbxContent>
                      <w:p w14:paraId="3964A010" w14:textId="77777777" w:rsidR="00857B59" w:rsidRDefault="00000000">
                        <w:pPr>
                          <w:spacing w:after="160" w:line="259" w:lineRule="auto"/>
                          <w:ind w:left="0" w:firstLine="0"/>
                        </w:pPr>
                        <w:r>
                          <w:rPr>
                            <w:b/>
                            <w:sz w:val="26"/>
                          </w:rPr>
                          <w:t>)</w:t>
                        </w:r>
                      </w:p>
                    </w:txbxContent>
                  </v:textbox>
                </v:rect>
                <v:rect id="Rectangle 19" o:spid="_x0000_s1032" style="position:absolute;left:26128;top:5364;width:495;height:2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6D259B99" w14:textId="77777777" w:rsidR="00857B59" w:rsidRDefault="00000000">
                        <w:pPr>
                          <w:spacing w:after="160" w:line="259" w:lineRule="auto"/>
                          <w:ind w:left="0" w:firstLine="0"/>
                        </w:pPr>
                        <w:r>
                          <w:rPr>
                            <w:b/>
                            <w:sz w:val="26"/>
                          </w:rPr>
                          <w:t xml:space="preserve"> </w:t>
                        </w:r>
                      </w:p>
                    </w:txbxContent>
                  </v:textbox>
                </v:rect>
                <v:rect id="Rectangle 20" o:spid="_x0000_s1033" style="position:absolute;left:26494;top:5364;width:43667;height:2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62C6F188" w14:textId="77777777" w:rsidR="00857B59" w:rsidRDefault="00000000">
                        <w:pPr>
                          <w:spacing w:after="160" w:line="259" w:lineRule="auto"/>
                          <w:ind w:left="0" w:firstLine="0"/>
                        </w:pPr>
                        <w:r>
                          <w:rPr>
                            <w:b/>
                            <w:sz w:val="26"/>
                          </w:rPr>
                          <w:t xml:space="preserve">Engagement of People with Lived Experience of </w:t>
                        </w:r>
                      </w:p>
                    </w:txbxContent>
                  </v:textbox>
                </v:rect>
                <v:rect id="Rectangle 21" o:spid="_x0000_s1034" style="position:absolute;left:21221;top:7528;width:31052;height:2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" filled="f" stroked="f">
                  <v:textbox inset="0,0,0,0">
                    <w:txbxContent>
                      <w:p w14:paraId="22080AB1" w14:textId="77777777" w:rsidR="00857B59" w:rsidRDefault="00000000">
                        <w:pPr>
                          <w:spacing w:after="160" w:line="259" w:lineRule="auto"/>
                          <w:ind w:left="0" w:firstLine="0"/>
                        </w:pPr>
                        <w:r>
                          <w:rPr>
                            <w:b/>
                            <w:sz w:val="26"/>
                          </w:rPr>
                          <w:t>Dementia (EPLED) Advisory Group</w:t>
                        </w:r>
                      </w:p>
                    </w:txbxContent>
                  </v:textbox>
                </v:rect>
                <v:rect id="Rectangle 22" o:spid="_x0000_s1035" style="position:absolute;left:44599;top:7528;width:495;height:2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14:paraId="691F0CA0" w14:textId="77777777" w:rsidR="00857B59" w:rsidRDefault="00000000">
                        <w:pPr>
                          <w:spacing w:after="160" w:line="259" w:lineRule="auto"/>
                          <w:ind w:left="0" w:firstLine="0"/>
                        </w:pPr>
                        <w:r>
                          <w:rPr>
                            <w:b/>
                            <w:sz w:val="26"/>
                          </w:rPr>
                          <w:t xml:space="preserve"> </w:t>
                        </w:r>
                      </w:p>
                    </w:txbxContent>
                  </v:textbox>
                </v:rect>
                <v:shape id="Shape 3947" o:spid="_x0000_s1036" style="position:absolute;left:21038;top:9827;width:38832;height:91;visibility:visible;mso-wrap-style:square;v-text-anchor:top" coordsize="388315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" path="m,l3883152,r,9144l,9144,,e" fillcolor="black" stroked="f" strokeweight="0">
                  <v:stroke miterlimit="83231f" joinstyle="miter"/>
                  <v:path arrowok="t" textboxrect="0,0,3883152,9144"/>
                </v:shape>
                <v:rect id="Rectangle 24" o:spid="_x0000_s1037" style="position:absolute;left:21220;top:10932;width:17903;height:60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zd6xwAAAOAAAAAPAAAAZHJzL2Rvd25yZXYueG1sRI9Bi8Iw&#13;&#10;FITvgv8hvIW9abqy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Hn3N3rHAAAA4AAA&#13;&#10;AA8AAAAAAAAAAAAAAAAABwIAAGRycy9kb3ducmV2LnhtbFBLBQYAAAAAAwADALcAAAD7AgAAAAA=&#13;&#10;" filled="f" stroked="f">
                  <v:textbox inset="0,0,0,0">
                    <w:txbxContent>
                      <w:p w14:paraId="5C4B586C" w14:textId="77777777" w:rsidR="00857B59" w:rsidRDefault="00000000">
                        <w:pPr>
                          <w:spacing w:after="160" w:line="259" w:lineRule="auto"/>
                          <w:ind w:left="0" w:firstLine="0"/>
                        </w:pPr>
                        <w:r>
                          <w:rPr>
                            <w:i/>
                          </w:rPr>
                          <w:t xml:space="preserve">Terms of Reference </w:t>
                        </w:r>
                        <w:r w:rsidR="00CA3805">
                          <w:rPr>
                            <w:i/>
                          </w:rPr>
                          <w:t>2.0</w:t>
                        </w:r>
                      </w:p>
                    </w:txbxContent>
                  </v:textbox>
                </v:rect>
                <v:rect id="Rectangle 25" o:spid="_x0000_s1038" style="position:absolute;left:33444;top:10936;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14:paraId="03D85EA8" w14:textId="77777777" w:rsidR="00857B59" w:rsidRDefault="00000000">
                        <w:pPr>
                          <w:spacing w:after="160" w:line="259" w:lineRule="auto"/>
                          <w:ind w:left="0" w:firstLine="0"/>
                        </w:pPr>
                        <w:r>
                          <w:rPr>
                            <w:i/>
                          </w:rPr>
                          <w:t xml:space="preserve"> </w:t>
                        </w:r>
                      </w:p>
                    </w:txbxContent>
                  </v:textbox>
                </v:rect>
                <v:rect id="Rectangle 26" o:spid="_x0000_s1039" style="position:absolute;left:21221;top:13984;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" filled="f" stroked="f">
                  <v:textbox inset="0,0,0,0">
                    <w:txbxContent>
                      <w:p w14:paraId="78FAB6F5" w14:textId="77777777" w:rsidR="00857B59" w:rsidRDefault="00000000">
                        <w:pPr>
                          <w:spacing w:after="160" w:line="259" w:lineRule="auto"/>
                          <w:ind w:left="0" w:firstLine="0"/>
                        </w:pPr>
                        <w:r>
                          <w:rPr>
                            <w:b/>
                          </w:rPr>
                          <w:t xml:space="preserve"> </w:t>
                        </w:r>
                      </w:p>
                    </w:txbxContent>
                  </v:textbox>
                </v:rect>
                <v:rect id="Rectangle 27" o:spid="_x0000_s1040" style="position:absolute;left:21221;top:17002;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" filled="f" stroked="f">
                  <v:textbox inset="0,0,0,0">
                    <w:txbxContent>
                      <w:p w14:paraId="3E3CF024" w14:textId="77777777" w:rsidR="00857B59" w:rsidRDefault="00000000">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41" type="#_x0000_t75" style="position:absolute;top:10;width:20078;height:200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">
                  <v:imagedata r:id="rId8" o:title=""/>
                </v:shape>
                <w10:anchorlock/>
              </v:group>
            </w:pict>
          </mc:Fallback>
        </mc:AlternateContent>
      </w:r>
    </w:p>
    <w:p w14:paraId="3AA0492A" w14:textId="77777777" w:rsidR="00857B59" w:rsidRDefault="00000000">
      <w:pPr>
        <w:pStyle w:val="Heading1"/>
        <w:ind w:left="-5"/>
      </w:pPr>
      <w:r>
        <w:t xml:space="preserve">Background </w:t>
      </w:r>
      <w:r>
        <w:rPr>
          <w:b w:val="0"/>
        </w:rPr>
        <w:t xml:space="preserve"> </w:t>
      </w:r>
    </w:p>
    <w:p w14:paraId="7A38055C" w14:textId="4F13BB1B" w:rsidR="001B0B14" w:rsidRDefault="00000000" w:rsidP="00EA41DC">
      <w:pPr>
        <w:spacing w:after="75"/>
      </w:pPr>
      <w:r>
        <w:t xml:space="preserve">Engagement of People with Lived Experience of Dementia (EPLED) </w:t>
      </w:r>
      <w:r w:rsidR="002C7C83">
        <w:t>was a</w:t>
      </w:r>
      <w:r>
        <w:t xml:space="preserve"> cross-cutting program</w:t>
      </w:r>
      <w:r w:rsidR="00CA3805">
        <w:t xml:space="preserve"> introduced to</w:t>
      </w:r>
      <w:r>
        <w:t xml:space="preserve"> the Canadian Consortium on Neurodegeneration in Aging (CCNA)</w:t>
      </w:r>
      <w:r w:rsidR="00CA3805">
        <w:t xml:space="preserve"> in Phase II</w:t>
      </w:r>
      <w:r>
        <w:t xml:space="preserve">. The objectives of the EPLED program are to: </w:t>
      </w:r>
    </w:p>
    <w:p w14:paraId="1C97BA63" w14:textId="77777777" w:rsidR="00857B59" w:rsidRDefault="00000000">
      <w:pPr>
        <w:numPr>
          <w:ilvl w:val="0"/>
          <w:numId w:val="1"/>
        </w:numPr>
        <w:ind w:hanging="269"/>
      </w:pPr>
      <w:r>
        <w:t xml:space="preserve">Support persons with dementia and care partners to be actively involved in the research process; </w:t>
      </w:r>
    </w:p>
    <w:p w14:paraId="03D627F5" w14:textId="218876D0" w:rsidR="00857B59" w:rsidRDefault="00000000">
      <w:pPr>
        <w:numPr>
          <w:ilvl w:val="0"/>
          <w:numId w:val="1"/>
        </w:numPr>
        <w:ind w:hanging="269"/>
      </w:pPr>
      <w:r>
        <w:t xml:space="preserve">Work with </w:t>
      </w:r>
      <w:r w:rsidRPr="002C7C83">
        <w:t xml:space="preserve">CCNA research </w:t>
      </w:r>
      <w:r w:rsidR="002C7C83">
        <w:t>t</w:t>
      </w:r>
      <w:r w:rsidRPr="002C7C83">
        <w:t xml:space="preserve">eams, </w:t>
      </w:r>
      <w:r w:rsidR="002C7C83" w:rsidRPr="002C7C83">
        <w:t>cross-cutting programs and partners, as well as external research teams,</w:t>
      </w:r>
      <w:r w:rsidRPr="002C7C83">
        <w:t xml:space="preserve"> to</w:t>
      </w:r>
      <w:r>
        <w:t xml:space="preserve"> develop novel mechanisms and formats to further this collaboration; and </w:t>
      </w:r>
    </w:p>
    <w:p w14:paraId="49C79A20" w14:textId="77777777" w:rsidR="00857B59" w:rsidRDefault="00000000">
      <w:pPr>
        <w:numPr>
          <w:ilvl w:val="0"/>
          <w:numId w:val="1"/>
        </w:numPr>
        <w:spacing w:after="53"/>
        <w:ind w:hanging="269"/>
      </w:pPr>
      <w:r>
        <w:t xml:space="preserve">Advance the methods of patient engagement in research, for persons with dementia and care partners, by embedding evaluation processes that will measure the impact of these initiatives. </w:t>
      </w:r>
    </w:p>
    <w:p w14:paraId="09709957" w14:textId="77777777" w:rsidR="00857B59" w:rsidRDefault="00000000" w:rsidP="00EA41DC">
      <w:pPr>
        <w:pStyle w:val="Heading1"/>
        <w:ind w:left="0" w:firstLine="0"/>
      </w:pPr>
      <w:r>
        <w:t xml:space="preserve">Purpose </w:t>
      </w:r>
    </w:p>
    <w:p w14:paraId="3FB75EAB" w14:textId="77777777" w:rsidR="00857B59" w:rsidRDefault="00000000">
      <w:pPr>
        <w:spacing w:after="80"/>
      </w:pPr>
      <w:r>
        <w:t xml:space="preserve">The Advisory Group furthers the objectives of the EPLED program by providing a venue for researchers to engage people with lived experience of dementia in their </w:t>
      </w:r>
      <w:r w:rsidR="00CA3805">
        <w:t>projects</w:t>
      </w:r>
      <w:r>
        <w:t xml:space="preserve"> - not as study subjects, but as collaborators in planning, conducting and communicating research. This engagement might include, for example: </w:t>
      </w:r>
    </w:p>
    <w:p w14:paraId="78B7AB92" w14:textId="77777777" w:rsidR="00857B59" w:rsidRDefault="00000000">
      <w:pPr>
        <w:numPr>
          <w:ilvl w:val="0"/>
          <w:numId w:val="2"/>
        </w:numPr>
        <w:ind w:hanging="269"/>
      </w:pPr>
      <w:r>
        <w:t xml:space="preserve">Providing input on research questions and aspects of study design (e.g., ensuring methods are acceptable and equitable for potential research participants). </w:t>
      </w:r>
    </w:p>
    <w:p w14:paraId="393DFDFF" w14:textId="77777777" w:rsidR="00857B59" w:rsidRDefault="00000000">
      <w:pPr>
        <w:numPr>
          <w:ilvl w:val="0"/>
          <w:numId w:val="2"/>
        </w:numPr>
        <w:ind w:hanging="269"/>
      </w:pPr>
      <w:r>
        <w:t xml:space="preserve">Reviewing study documents (e.g., ensuring language and content of consent forms and data collection methods are appropriate and accessible). </w:t>
      </w:r>
    </w:p>
    <w:p w14:paraId="1A45E027" w14:textId="77777777" w:rsidR="00857B59" w:rsidRDefault="00000000">
      <w:pPr>
        <w:numPr>
          <w:ilvl w:val="0"/>
          <w:numId w:val="2"/>
        </w:numPr>
        <w:ind w:hanging="269"/>
      </w:pPr>
      <w:r>
        <w:t xml:space="preserve">Analysing and interpreting data (e.g., contextualizing results by providing perspectives of lived experience). </w:t>
      </w:r>
    </w:p>
    <w:p w14:paraId="05B4FAB5" w14:textId="77777777" w:rsidR="00857B59" w:rsidRDefault="00000000">
      <w:pPr>
        <w:numPr>
          <w:ilvl w:val="0"/>
          <w:numId w:val="2"/>
        </w:numPr>
        <w:ind w:hanging="269"/>
      </w:pPr>
      <w:r>
        <w:t xml:space="preserve">Assisting with knowledge translation (e.g., helping to ensure study results are communicated in a way that is accessible and meaningful). </w:t>
      </w:r>
    </w:p>
    <w:p w14:paraId="0B02B09F" w14:textId="7E843A14" w:rsidR="00CA3805" w:rsidRDefault="00000000" w:rsidP="00CA3805">
      <w:pPr>
        <w:numPr>
          <w:ilvl w:val="0"/>
          <w:numId w:val="2"/>
        </w:numPr>
        <w:spacing w:after="45" w:line="252" w:lineRule="auto"/>
        <w:ind w:hanging="269"/>
      </w:pPr>
      <w:r>
        <w:t>Participating as collaborators on grant applications, coauthors on academic publications or other reports</w:t>
      </w:r>
      <w:r w:rsidR="000E272F">
        <w:t xml:space="preserve">, </w:t>
      </w:r>
      <w:r w:rsidR="002C7C83" w:rsidRPr="002C7C83">
        <w:t>creation of</w:t>
      </w:r>
      <w:r w:rsidR="002C7C83">
        <w:t xml:space="preserve"> plain language virtual and non-virtual</w:t>
      </w:r>
      <w:r w:rsidR="002C7C83" w:rsidRPr="002C7C83">
        <w:t xml:space="preserve"> content.</w:t>
      </w:r>
      <w:r w:rsidR="002C7C83">
        <w:t xml:space="preserve"> </w:t>
      </w:r>
    </w:p>
    <w:p w14:paraId="757E0DD2" w14:textId="764DBD79" w:rsidR="00D00C63" w:rsidRDefault="00000000" w:rsidP="0072626F">
      <w:pPr>
        <w:spacing w:after="45" w:line="252" w:lineRule="auto"/>
        <w:ind w:left="0" w:firstLine="0"/>
      </w:pPr>
      <w:r>
        <w:rPr>
          <w:b/>
        </w:rPr>
        <w:t xml:space="preserve">Guiding Principles </w:t>
      </w:r>
      <w:r>
        <w:t xml:space="preserve"> </w:t>
      </w:r>
    </w:p>
    <w:p w14:paraId="5396E734" w14:textId="17D64A32" w:rsidR="00034424" w:rsidRPr="004307E9" w:rsidRDefault="00D00C63" w:rsidP="004307E9">
      <w:pPr>
        <w:ind w:firstLine="0"/>
        <w:rPr>
          <w:lang w:val="en-US"/>
        </w:rPr>
      </w:pPr>
      <w:r w:rsidRPr="00D00C63">
        <w:t>Underpinning the work of the Advisory Group are the guiding principles identified by the Canadian Institutes of Health Research (CIHR) Strategy for Patient Oriented Research (SPOR)</w:t>
      </w:r>
      <w:r w:rsidR="00052FF4">
        <w:t xml:space="preserve"> </w:t>
      </w:r>
      <w:r w:rsidRPr="00D00C63">
        <w:lastRenderedPageBreak/>
        <w:t>Patient Engagement Framework</w:t>
      </w:r>
      <w:r w:rsidR="00EA41DC">
        <w:t xml:space="preserve"> </w:t>
      </w:r>
      <w:r w:rsidR="007E20B3">
        <w:t xml:space="preserve">and </w:t>
      </w:r>
      <w:r w:rsidR="00052FF4">
        <w:t>University Health Network (UHN)</w:t>
      </w:r>
      <w:r w:rsidR="003833C6">
        <w:t xml:space="preserve"> Pride in Patient Engagement in Research (</w:t>
      </w:r>
      <w:proofErr w:type="spellStart"/>
      <w:r w:rsidR="003833C6">
        <w:t>PiPER</w:t>
      </w:r>
      <w:proofErr w:type="spellEnd"/>
      <w:r w:rsidR="003833C6">
        <w:t>)</w:t>
      </w:r>
      <w:r w:rsidR="007E20B3">
        <w:t xml:space="preserve"> </w:t>
      </w:r>
      <w:r w:rsidR="00052FF4">
        <w:t xml:space="preserve">Toolkit. These </w:t>
      </w:r>
      <w:r w:rsidRPr="00D00C63">
        <w:t>principles</w:t>
      </w:r>
      <w:r w:rsidR="002C7C83">
        <w:t xml:space="preserve"> include</w:t>
      </w:r>
      <w:r w:rsidRPr="00D00C63">
        <w:t>:</w:t>
      </w:r>
    </w:p>
    <w:p w14:paraId="07412C94" w14:textId="64E54B5F" w:rsidR="00857B59" w:rsidRDefault="002C7C83">
      <w:pPr>
        <w:numPr>
          <w:ilvl w:val="0"/>
          <w:numId w:val="2"/>
        </w:numPr>
        <w:ind w:hanging="269"/>
      </w:pPr>
      <w:r>
        <w:rPr>
          <w:b/>
          <w:bCs/>
        </w:rPr>
        <w:t xml:space="preserve">Inclusion, Diversity, Equity, Accessibility (IDEA): </w:t>
      </w:r>
      <w:r w:rsidR="00D00C63">
        <w:t xml:space="preserve">Patient engagement in research integrates a diversity of lived experience perspectives and research is reflective of their contribution – i.e., people with lived experience are bringing their lives into this. </w:t>
      </w:r>
      <w:r w:rsidR="00052FF4">
        <w:t xml:space="preserve">EPLED </w:t>
      </w:r>
      <w:r w:rsidR="00052FF4" w:rsidRPr="00D00C63">
        <w:t>recognize</w:t>
      </w:r>
      <w:r w:rsidR="00052FF4">
        <w:t>s</w:t>
      </w:r>
      <w:r w:rsidR="00052FF4" w:rsidRPr="00D00C63">
        <w:t xml:space="preserve"> that diverse groups have been traditionally excluded from research</w:t>
      </w:r>
      <w:r w:rsidR="00052FF4">
        <w:t xml:space="preserve">. We utilize a trauma-informed, </w:t>
      </w:r>
      <w:r w:rsidR="009615CC">
        <w:t xml:space="preserve">heath-equity </w:t>
      </w:r>
      <w:r w:rsidR="00034424">
        <w:t xml:space="preserve">lens to build </w:t>
      </w:r>
      <w:r w:rsidR="00034424" w:rsidRPr="00D00C63">
        <w:t>relationship</w:t>
      </w:r>
      <w:r w:rsidR="00034424">
        <w:t>s based on mutual trust and respect.</w:t>
      </w:r>
    </w:p>
    <w:p w14:paraId="6A57DC6A" w14:textId="790EF321" w:rsidR="00857B59" w:rsidRDefault="00000000">
      <w:pPr>
        <w:numPr>
          <w:ilvl w:val="0"/>
          <w:numId w:val="2"/>
        </w:numPr>
        <w:ind w:hanging="269"/>
      </w:pPr>
      <w:r>
        <w:rPr>
          <w:b/>
        </w:rPr>
        <w:t>Support:</w:t>
      </w:r>
      <w:r>
        <w:t xml:space="preserve"> </w:t>
      </w:r>
      <w:r w:rsidR="009615CC">
        <w:t>Support</w:t>
      </w:r>
      <w:r>
        <w:t xml:space="preserve"> and flexibility are provided to participants to ensure that they can contribute fully to discussions and decisions. </w:t>
      </w:r>
      <w:r w:rsidR="00D00C63">
        <w:t>EPLED</w:t>
      </w:r>
      <w:r w:rsidR="009615CC">
        <w:t xml:space="preserve"> strives to </w:t>
      </w:r>
      <w:r>
        <w:t>creat</w:t>
      </w:r>
      <w:r w:rsidR="009615CC">
        <w:t>e</w:t>
      </w:r>
      <w:r>
        <w:t xml:space="preserve"> safe </w:t>
      </w:r>
      <w:r w:rsidR="009615CC">
        <w:t xml:space="preserve">meeting </w:t>
      </w:r>
      <w:r>
        <w:t>environments</w:t>
      </w:r>
      <w:r w:rsidR="009615CC">
        <w:t xml:space="preserve"> focused on collaboration. </w:t>
      </w:r>
      <w:r w:rsidR="00D00C63">
        <w:t xml:space="preserve">We offer </w:t>
      </w:r>
      <w:r w:rsidR="009615CC">
        <w:t xml:space="preserve">a </w:t>
      </w:r>
      <w:r w:rsidR="00D00C63">
        <w:t xml:space="preserve">yearly </w:t>
      </w:r>
      <w:r w:rsidR="009615CC">
        <w:t>honorarium</w:t>
      </w:r>
      <w:r w:rsidR="00D00C63">
        <w:t xml:space="preserve"> Advisory Group members as a way of recognizing their expertise, time and contributions. </w:t>
      </w:r>
      <w:r w:rsidR="009615CC">
        <w:t xml:space="preserve">Leads and staff will be available to meet individually upon request.   </w:t>
      </w:r>
    </w:p>
    <w:p w14:paraId="47AFC69E" w14:textId="183A518B" w:rsidR="00857B59" w:rsidRDefault="00000000">
      <w:pPr>
        <w:numPr>
          <w:ilvl w:val="0"/>
          <w:numId w:val="2"/>
        </w:numPr>
        <w:ind w:hanging="269"/>
      </w:pPr>
      <w:r>
        <w:rPr>
          <w:b/>
        </w:rPr>
        <w:t>Mutual Respect:</w:t>
      </w:r>
      <w:r>
        <w:t xml:space="preserve"> Researchers, practitioners and people with lived experience acknowledge and value each other's expertise and experiential knowledge. </w:t>
      </w:r>
      <w:r w:rsidR="009615CC">
        <w:t xml:space="preserve">EPLED </w:t>
      </w:r>
      <w:r w:rsidR="00D00C63" w:rsidRPr="00D00C63">
        <w:t>recognize</w:t>
      </w:r>
      <w:r w:rsidR="009615CC">
        <w:t>s</w:t>
      </w:r>
      <w:r w:rsidR="00D00C63" w:rsidRPr="00D00C63">
        <w:t xml:space="preserve"> that humility is fundamental to addressing power differentials and building </w:t>
      </w:r>
      <w:r w:rsidR="00D00C63">
        <w:t>trust.</w:t>
      </w:r>
      <w:r w:rsidR="00D00C63" w:rsidRPr="00D00C63">
        <w:t xml:space="preserve"> We enter into research partnerships </w:t>
      </w:r>
      <w:r w:rsidR="00034424">
        <w:t xml:space="preserve">reflexive </w:t>
      </w:r>
      <w:r w:rsidR="00D00C63" w:rsidRPr="00D00C63">
        <w:t>of our expertise</w:t>
      </w:r>
      <w:r w:rsidR="00034424">
        <w:t xml:space="preserve"> and</w:t>
      </w:r>
      <w:r w:rsidR="009615CC">
        <w:t xml:space="preserve"> internalized bias</w:t>
      </w:r>
      <w:r w:rsidR="00D00C63" w:rsidRPr="00D00C63">
        <w:t xml:space="preserve"> and also open to the ideas and approaches of others.</w:t>
      </w:r>
    </w:p>
    <w:p w14:paraId="2891046E" w14:textId="5A8499DA" w:rsidR="00034424" w:rsidRDefault="00D00C63" w:rsidP="004307E9">
      <w:pPr>
        <w:numPr>
          <w:ilvl w:val="0"/>
          <w:numId w:val="2"/>
        </w:numPr>
        <w:spacing w:after="53"/>
        <w:ind w:hanging="269"/>
      </w:pPr>
      <w:r>
        <w:rPr>
          <w:b/>
          <w:bCs/>
        </w:rPr>
        <w:t>Collaboration</w:t>
      </w:r>
      <w:r>
        <w:rPr>
          <w:b/>
        </w:rPr>
        <w:t>:</w:t>
      </w:r>
      <w:r>
        <w:t xml:space="preserve"> People with lived experience, researchers and practitioners work together from the beginning to identify problems and gaps, set priorities for research and work together to produce and implement solutions. We recognize that different perspectives are needed to address the complex challenges associated with dementia. We work to collaborate across disciplines, themes and topics of research.</w:t>
      </w:r>
    </w:p>
    <w:p w14:paraId="728DCB4D" w14:textId="2C0F31DD" w:rsidR="00034424" w:rsidRPr="00D00C63" w:rsidRDefault="00D00C63" w:rsidP="00EA41DC">
      <w:pPr>
        <w:spacing w:after="53"/>
        <w:ind w:left="0" w:firstLine="0"/>
        <w:rPr>
          <w:i/>
          <w:iCs/>
        </w:rPr>
      </w:pPr>
      <w:r w:rsidRPr="00D00C63">
        <w:rPr>
          <w:i/>
          <w:iCs/>
        </w:rPr>
        <w:t xml:space="preserve">For more on our guiding principles, please see our EPLED </w:t>
      </w:r>
      <w:commentRangeStart w:id="0"/>
      <w:r w:rsidRPr="00D00C63">
        <w:rPr>
          <w:i/>
          <w:iCs/>
        </w:rPr>
        <w:t xml:space="preserve">program policy. </w:t>
      </w:r>
      <w:commentRangeEnd w:id="0"/>
      <w:r w:rsidR="00034424">
        <w:rPr>
          <w:rStyle w:val="CommentReference"/>
        </w:rPr>
        <w:commentReference w:id="0"/>
      </w:r>
    </w:p>
    <w:p w14:paraId="2C8F8B95" w14:textId="77777777" w:rsidR="00857B59" w:rsidRDefault="00000000" w:rsidP="00EA41DC">
      <w:pPr>
        <w:pStyle w:val="Heading1"/>
        <w:ind w:left="0" w:firstLine="0"/>
      </w:pPr>
      <w:r>
        <w:t xml:space="preserve">Membership </w:t>
      </w:r>
    </w:p>
    <w:p w14:paraId="515ED2A9" w14:textId="0F5427A6" w:rsidR="00F14D94" w:rsidRDefault="00000000" w:rsidP="004307E9">
      <w:r>
        <w:t xml:space="preserve">The Advisory Group has a membership of no more than </w:t>
      </w:r>
      <w:r w:rsidR="00EA41DC">
        <w:t>15</w:t>
      </w:r>
      <w:r w:rsidR="001B0B14">
        <w:t xml:space="preserve"> people. </w:t>
      </w:r>
      <w:r>
        <w:t>They all have lived experience of dementia, that is, are people living with dementia and/or friends, family and caregivers/care partners (current or former). Members are selected by the EPLED Program Leads</w:t>
      </w:r>
      <w:r w:rsidR="00F14D94">
        <w:t xml:space="preserve">. </w:t>
      </w:r>
      <w:r>
        <w:t xml:space="preserve">Members have both shared and unique experiences of dementia. They are diverse with respect to their age, sex/gender, geographical locale within Canada, race and ethnicity, health experiences, work, cultural and educational backgrounds, and volunteer/caregiver experiences. As part of their work with the Advisory Group, they endeavor to: </w:t>
      </w:r>
    </w:p>
    <w:p w14:paraId="58EC6F6E" w14:textId="77777777" w:rsidR="00857B59" w:rsidRDefault="00000000">
      <w:pPr>
        <w:numPr>
          <w:ilvl w:val="0"/>
          <w:numId w:val="3"/>
        </w:numPr>
        <w:ind w:hanging="269"/>
      </w:pPr>
      <w:r>
        <w:t xml:space="preserve">Respect diversity and differing opinions  </w:t>
      </w:r>
    </w:p>
    <w:p w14:paraId="017BC19B" w14:textId="77777777" w:rsidR="00857B59" w:rsidRDefault="00000000">
      <w:pPr>
        <w:numPr>
          <w:ilvl w:val="0"/>
          <w:numId w:val="3"/>
        </w:numPr>
        <w:ind w:hanging="269"/>
      </w:pPr>
      <w:r>
        <w:t xml:space="preserve">Work collaboratively with other </w:t>
      </w:r>
      <w:r w:rsidR="00CA3805">
        <w:t>people</w:t>
      </w:r>
      <w:r>
        <w:t xml:space="preserve"> with lived experience, researchers and practitioners </w:t>
      </w:r>
    </w:p>
    <w:p w14:paraId="03BF0757" w14:textId="77777777" w:rsidR="00857B59" w:rsidRDefault="00000000">
      <w:pPr>
        <w:numPr>
          <w:ilvl w:val="0"/>
          <w:numId w:val="3"/>
        </w:numPr>
        <w:ind w:hanging="269"/>
      </w:pPr>
      <w:r>
        <w:t xml:space="preserve">Respect the opinions, time, privacy and confidentiality of other members </w:t>
      </w:r>
    </w:p>
    <w:p w14:paraId="1E75BF0F" w14:textId="3EA40ABB" w:rsidR="001B0B14" w:rsidRPr="00EA41DC" w:rsidRDefault="00000000" w:rsidP="00EA41DC">
      <w:pPr>
        <w:numPr>
          <w:ilvl w:val="0"/>
          <w:numId w:val="3"/>
        </w:numPr>
        <w:ind w:hanging="269"/>
      </w:pPr>
      <w:r>
        <w:t xml:space="preserve">Openly and candidly share their ideas and provide constructive feedback </w:t>
      </w:r>
    </w:p>
    <w:p w14:paraId="7A1A6E37" w14:textId="77777777" w:rsidR="00857B59" w:rsidRDefault="00000000">
      <w:pPr>
        <w:pStyle w:val="Heading1"/>
        <w:spacing w:after="0"/>
        <w:ind w:left="-5"/>
      </w:pPr>
      <w:r>
        <w:t>Members Responsibilities</w:t>
      </w:r>
      <w:r>
        <w:rPr>
          <w:b w:val="0"/>
        </w:rPr>
        <w:t xml:space="preserve"> </w:t>
      </w:r>
    </w:p>
    <w:p w14:paraId="63031E60" w14:textId="77777777" w:rsidR="00857B59" w:rsidRDefault="00000000">
      <w:pPr>
        <w:spacing w:after="71"/>
      </w:pPr>
      <w:r>
        <w:t xml:space="preserve">As part of their commitment to the Advisory Group, Members are asked to:  </w:t>
      </w:r>
    </w:p>
    <w:p w14:paraId="09B14662" w14:textId="77777777" w:rsidR="00857B59" w:rsidRDefault="00000000">
      <w:pPr>
        <w:numPr>
          <w:ilvl w:val="0"/>
          <w:numId w:val="4"/>
        </w:numPr>
        <w:ind w:hanging="269"/>
      </w:pPr>
      <w:r>
        <w:t xml:space="preserve">Complete training and orientation sessions </w:t>
      </w:r>
    </w:p>
    <w:p w14:paraId="70E5DA97" w14:textId="588F1E6A" w:rsidR="00857B59" w:rsidRDefault="00000000">
      <w:pPr>
        <w:numPr>
          <w:ilvl w:val="0"/>
          <w:numId w:val="4"/>
        </w:numPr>
        <w:ind w:hanging="269"/>
      </w:pPr>
      <w:r>
        <w:t>Attend in-person meeting</w:t>
      </w:r>
      <w:r w:rsidR="00D34178">
        <w:t>s</w:t>
      </w:r>
      <w:r>
        <w:t xml:space="preserve">, in Canada (if possible) </w:t>
      </w:r>
    </w:p>
    <w:p w14:paraId="3CFFCD83" w14:textId="058EB7B5" w:rsidR="00857B59" w:rsidRDefault="00000000">
      <w:pPr>
        <w:numPr>
          <w:ilvl w:val="0"/>
          <w:numId w:val="4"/>
        </w:numPr>
        <w:ind w:hanging="269"/>
      </w:pPr>
      <w:r>
        <w:t xml:space="preserve">Participate in video/tele-conferences during the remainder of the year </w:t>
      </w:r>
    </w:p>
    <w:p w14:paraId="3C7C01C4" w14:textId="77777777" w:rsidR="00857B59" w:rsidRDefault="00000000">
      <w:pPr>
        <w:numPr>
          <w:ilvl w:val="0"/>
          <w:numId w:val="4"/>
        </w:numPr>
        <w:ind w:hanging="269"/>
      </w:pPr>
      <w:r>
        <w:lastRenderedPageBreak/>
        <w:t xml:space="preserve">Join ad hoc meetings related to specific research projects and other CCNA-related activities* </w:t>
      </w:r>
    </w:p>
    <w:p w14:paraId="7C5C9A9C" w14:textId="77777777" w:rsidR="00857B59" w:rsidRDefault="00000000">
      <w:pPr>
        <w:numPr>
          <w:ilvl w:val="0"/>
          <w:numId w:val="4"/>
        </w:numPr>
        <w:ind w:hanging="269"/>
      </w:pPr>
      <w:r>
        <w:t xml:space="preserve">Inform the program leads or staff liaison if they will miss a meeting or need additional support  </w:t>
      </w:r>
    </w:p>
    <w:p w14:paraId="07A44DC8" w14:textId="77777777" w:rsidR="00857B59" w:rsidRDefault="00000000">
      <w:pPr>
        <w:numPr>
          <w:ilvl w:val="0"/>
          <w:numId w:val="4"/>
        </w:numPr>
        <w:ind w:hanging="269"/>
      </w:pPr>
      <w:r>
        <w:t xml:space="preserve">Submit all documents for compensation in a timely manner (including receipts for reimbursement) </w:t>
      </w:r>
    </w:p>
    <w:p w14:paraId="09B9C50D" w14:textId="4C1830BE" w:rsidR="00EA41DC" w:rsidRDefault="00000000" w:rsidP="00EA41DC">
      <w:pPr>
        <w:numPr>
          <w:ilvl w:val="0"/>
          <w:numId w:val="4"/>
        </w:numPr>
        <w:ind w:hanging="269"/>
      </w:pPr>
      <w:r>
        <w:t xml:space="preserve">Provide constructive input at meetings and conferences  </w:t>
      </w:r>
    </w:p>
    <w:p w14:paraId="39C2F614" w14:textId="47DD23F8" w:rsidR="00857B59" w:rsidRDefault="00000000">
      <w:pPr>
        <w:spacing w:after="53"/>
        <w:rPr>
          <w:i/>
          <w:iCs/>
        </w:rPr>
      </w:pPr>
      <w:r w:rsidRPr="00544D42">
        <w:rPr>
          <w:i/>
          <w:iCs/>
        </w:rPr>
        <w:t xml:space="preserve">* </w:t>
      </w:r>
      <w:r w:rsidR="00CA3805" w:rsidRPr="00544D42">
        <w:rPr>
          <w:i/>
          <w:iCs/>
        </w:rPr>
        <w:t>Participation</w:t>
      </w:r>
      <w:r w:rsidRPr="00544D42">
        <w:rPr>
          <w:i/>
          <w:iCs/>
        </w:rPr>
        <w:t xml:space="preserve"> in specific research projects and other CCNA-related activities is at the discretion of individual members; not all initiatives will be of interest to every member and there is no obligation to participate in any particular initiative. </w:t>
      </w:r>
    </w:p>
    <w:p w14:paraId="5C6617AF" w14:textId="4E0B14F8" w:rsidR="00EA41DC" w:rsidRPr="00EA41DC" w:rsidRDefault="00EA41DC" w:rsidP="00EA41DC">
      <w:pPr>
        <w:pStyle w:val="Heading1"/>
        <w:ind w:left="0" w:firstLine="0"/>
      </w:pPr>
      <w:r>
        <w:t>Membership Term</w:t>
      </w:r>
    </w:p>
    <w:p w14:paraId="1C2E328A" w14:textId="1860032A" w:rsidR="00EA41DC" w:rsidRPr="00544D42" w:rsidRDefault="00EA41DC">
      <w:pPr>
        <w:spacing w:after="53"/>
        <w:rPr>
          <w:i/>
          <w:iCs/>
        </w:rPr>
      </w:pPr>
      <w:r w:rsidRPr="00EA41DC">
        <w:t>We will ask Advisory Group members to commit to a 2-year term that can be extended</w:t>
      </w:r>
      <w:r>
        <w:t xml:space="preserve"> </w:t>
      </w:r>
      <w:r w:rsidRPr="00EA41DC">
        <w:t>to a second 2-year term (maximum</w:t>
      </w:r>
      <w:r w:rsidR="00F14D94">
        <w:t>:</w:t>
      </w:r>
      <w:r w:rsidRPr="00EA41DC">
        <w:t xml:space="preserve"> 4 years). Terms </w:t>
      </w:r>
      <w:r w:rsidR="00F14D94">
        <w:t xml:space="preserve">help to </w:t>
      </w:r>
      <w:r w:rsidRPr="00EA41DC">
        <w:t>ensure new perspectives</w:t>
      </w:r>
      <w:r w:rsidR="00F14D94">
        <w:t xml:space="preserve"> are introduced</w:t>
      </w:r>
      <w:r w:rsidRPr="00EA41DC">
        <w:t xml:space="preserve">. </w:t>
      </w:r>
      <w:r>
        <w:t xml:space="preserve">Membership structure will compose of two groups: a “core” group of active members and an “alumni” group of past members. </w:t>
      </w:r>
      <w:r w:rsidRPr="00EA41DC">
        <w:t xml:space="preserve">Alumni </w:t>
      </w:r>
      <w:r w:rsidR="00F14D94">
        <w:t>members who wish to</w:t>
      </w:r>
      <w:r w:rsidRPr="00EA41DC">
        <w:t xml:space="preserve"> continue their involvement with EPLED</w:t>
      </w:r>
      <w:r>
        <w:t xml:space="preserve"> and </w:t>
      </w:r>
      <w:r w:rsidRPr="00EA41DC">
        <w:t xml:space="preserve">CCNA </w:t>
      </w:r>
      <w:r w:rsidR="00F14D94">
        <w:t xml:space="preserve">will have </w:t>
      </w:r>
      <w:r w:rsidRPr="00EA41DC">
        <w:t>opportunities to do so. Advisory Group terms will be staggered to avoid onboarding or offboarding at once. Advisory Group members can resign at any time.</w:t>
      </w:r>
    </w:p>
    <w:p w14:paraId="1D10401D" w14:textId="6F15168C" w:rsidR="00857B59" w:rsidRPr="00EA41DC" w:rsidRDefault="00000000" w:rsidP="00EA41DC">
      <w:pPr>
        <w:spacing w:after="0" w:line="259" w:lineRule="auto"/>
        <w:ind w:left="0" w:firstLine="0"/>
        <w:rPr>
          <w:b/>
          <w:bCs/>
          <w:i/>
          <w:iCs/>
        </w:rPr>
      </w:pPr>
      <w:r w:rsidRPr="00EA41DC">
        <w:rPr>
          <w:b/>
          <w:bCs/>
        </w:rPr>
        <w:t xml:space="preserve">Support for Members </w:t>
      </w:r>
    </w:p>
    <w:p w14:paraId="249285F9" w14:textId="4FFF2ABA" w:rsidR="00857B59" w:rsidRDefault="00000000" w:rsidP="00EA41DC">
      <w:pPr>
        <w:spacing w:after="48"/>
      </w:pPr>
      <w:r>
        <w:t xml:space="preserve">As orientation, members are provided with an introduction to the Canadian Consortium on Neurodegeneration in Aging (CCNA) and participate in Canadian Institutes of Health Research (CIHR) “Fundamentals of Health Research in Canada” training.  </w:t>
      </w:r>
      <w:r w:rsidR="00EA41DC">
        <w:t xml:space="preserve"> </w:t>
      </w:r>
      <w:r>
        <w:t xml:space="preserve">Before each meeting, members are provided with background materials to help prepare and a contact person to whom they can direct questions. Members </w:t>
      </w:r>
      <w:r w:rsidR="00F14D94">
        <w:t xml:space="preserve">are </w:t>
      </w:r>
      <w:r>
        <w:t>supported</w:t>
      </w:r>
      <w:r w:rsidR="000E20A6">
        <w:t xml:space="preserve"> </w:t>
      </w:r>
      <w:r>
        <w:t xml:space="preserve">to carry out their work as part of the Advisory Group. This support includes help with any accessibility considerations or practical assistance, such as making travel arrangements. </w:t>
      </w:r>
      <w:r w:rsidR="00EA41DC" w:rsidRPr="00EA41DC">
        <w:rPr>
          <w:bCs/>
        </w:rPr>
        <w:t xml:space="preserve">EPLED hosts a monthly </w:t>
      </w:r>
      <w:r w:rsidR="00EA41DC">
        <w:rPr>
          <w:bCs/>
        </w:rPr>
        <w:t>virtual social gathering</w:t>
      </w:r>
      <w:r w:rsidR="000E20A6">
        <w:rPr>
          <w:bCs/>
        </w:rPr>
        <w:t xml:space="preserve">. </w:t>
      </w:r>
    </w:p>
    <w:p w14:paraId="242A6186" w14:textId="77777777" w:rsidR="00857B59" w:rsidRDefault="00000000">
      <w:pPr>
        <w:pStyle w:val="Heading1"/>
        <w:ind w:left="-5"/>
      </w:pPr>
      <w:r>
        <w:t xml:space="preserve">Compensation and Reimbursement for Members </w:t>
      </w:r>
    </w:p>
    <w:p w14:paraId="08EC10C6" w14:textId="4070C85A" w:rsidR="00857B59" w:rsidRDefault="00000000">
      <w:pPr>
        <w:spacing w:after="48"/>
      </w:pPr>
      <w:r>
        <w:t xml:space="preserve">Members are offered $500 per year </w:t>
      </w:r>
      <w:r w:rsidR="00427971">
        <w:t>non-taxable honorarium</w:t>
      </w:r>
      <w:r>
        <w:t xml:space="preserve"> for their contributions to the Advisory Group. Expenses, such as costs of travel, accommodation and meals (including expenses of support person, as required) for any meetings will also be reimbursed in accordance with University Health Network (UHN) policy. </w:t>
      </w:r>
      <w:r w:rsidR="00E71818">
        <w:t xml:space="preserve">For participation on specific research projects, principal investigators are encouraged to offer compensation separate from the Advisory Group honorarium.  </w:t>
      </w:r>
    </w:p>
    <w:p w14:paraId="634C2D28" w14:textId="77777777" w:rsidR="00857B59" w:rsidRDefault="00000000">
      <w:pPr>
        <w:pStyle w:val="Heading1"/>
        <w:ind w:left="-5"/>
      </w:pPr>
      <w:r>
        <w:t xml:space="preserve">Stepping Down </w:t>
      </w:r>
    </w:p>
    <w:p w14:paraId="7C6D3E54" w14:textId="77777777" w:rsidR="00857B59" w:rsidRDefault="00000000">
      <w:r>
        <w:t xml:space="preserve">Circumstances can change and members may find they can no longer participate on the </w:t>
      </w:r>
    </w:p>
    <w:p w14:paraId="05FD24D0" w14:textId="4B8A8B1A" w:rsidR="00857B59" w:rsidRDefault="00000000">
      <w:pPr>
        <w:spacing w:after="48"/>
      </w:pPr>
      <w:r>
        <w:t>Advisory Group. In this case, they will inform the EPLED program staff of their intentions</w:t>
      </w:r>
      <w:r w:rsidR="001226AE">
        <w:t xml:space="preserve">. </w:t>
      </w:r>
    </w:p>
    <w:p w14:paraId="5B7A029F" w14:textId="77777777" w:rsidR="00857B59" w:rsidRDefault="00000000">
      <w:pPr>
        <w:pStyle w:val="Heading1"/>
        <w:ind w:left="-5"/>
      </w:pPr>
      <w:r>
        <w:t>Advisory Group Meeting Procedures</w:t>
      </w:r>
      <w:r>
        <w:rPr>
          <w:b w:val="0"/>
        </w:rPr>
        <w:t xml:space="preserve"> </w:t>
      </w:r>
    </w:p>
    <w:p w14:paraId="72C37D67" w14:textId="07F3C945" w:rsidR="00857B59" w:rsidRDefault="00000000">
      <w:pPr>
        <w:spacing w:after="53"/>
      </w:pPr>
      <w:r>
        <w:t xml:space="preserve">Quarterly </w:t>
      </w:r>
      <w:r w:rsidR="00544D42">
        <w:t xml:space="preserve">formal </w:t>
      </w:r>
      <w:r>
        <w:t xml:space="preserve">meetings will be chaired by </w:t>
      </w:r>
      <w:r w:rsidR="00544D42">
        <w:t xml:space="preserve">a rotating EPLED Advisory Group member. </w:t>
      </w:r>
      <w:r>
        <w:t>The chair will be supported by the EPLED Program Lead(s)</w:t>
      </w:r>
      <w:r w:rsidR="001226AE">
        <w:t xml:space="preserve">, </w:t>
      </w:r>
      <w:r>
        <w:t xml:space="preserve">Staff Liaison </w:t>
      </w:r>
      <w:r w:rsidR="001226AE">
        <w:t xml:space="preserve">and Alumni </w:t>
      </w:r>
      <w:r>
        <w:t xml:space="preserve">in meeting preparation (e.g., drafting and circulating agendas, arranging meeting logistics, etc.). The Advisory Group will strive for consensus and will use voting when there is no clear agreement. </w:t>
      </w:r>
      <w:r>
        <w:lastRenderedPageBreak/>
        <w:t>Meeting minutes</w:t>
      </w:r>
      <w:r w:rsidR="00544D42">
        <w:t xml:space="preserve"> and/or recording virtual meetings</w:t>
      </w:r>
      <w:r>
        <w:t xml:space="preserve"> will be </w:t>
      </w:r>
      <w:r w:rsidR="00544D42">
        <w:t>arranged by the</w:t>
      </w:r>
      <w:r>
        <w:t xml:space="preserve"> EPLED Staff Liaison and circulated by email to Advisory Group members. Minutes may be circulated to others, on request.   </w:t>
      </w:r>
    </w:p>
    <w:p w14:paraId="50AECAFC" w14:textId="77777777" w:rsidR="00857B59" w:rsidRDefault="00000000">
      <w:pPr>
        <w:pStyle w:val="Heading1"/>
        <w:ind w:left="-5"/>
      </w:pPr>
      <w:r>
        <w:t xml:space="preserve">Working with CCNA Researchers </w:t>
      </w:r>
    </w:p>
    <w:p w14:paraId="5CADF50B" w14:textId="64301B0D" w:rsidR="00857B59" w:rsidRDefault="00000000">
      <w:pPr>
        <w:spacing w:after="48"/>
      </w:pPr>
      <w:r>
        <w:t xml:space="preserve">CCNA </w:t>
      </w:r>
      <w:r w:rsidR="00544D42">
        <w:t xml:space="preserve">and other </w:t>
      </w:r>
      <w:r>
        <w:t xml:space="preserve">researchers will approach and engage the Advisory Group through the EPLED program. Researchers will describe their engagement opportunity to the Advisory Group, in writing (and with a presentation, where requested by the Advisory Group), for review and prior to any engagement work. Engagement opportunities may be relevant to the entire Advisory Group, or only some members, and either scenario will be supported.  </w:t>
      </w:r>
      <w:r w:rsidR="00036AD0">
        <w:t>A</w:t>
      </w:r>
      <w:r w:rsidR="00036AD0" w:rsidRPr="00036AD0">
        <w:t xml:space="preserve">dvisory group members </w:t>
      </w:r>
      <w:r w:rsidR="00E30A4E">
        <w:t xml:space="preserve">are encouraged to </w:t>
      </w:r>
      <w:r w:rsidR="00036AD0" w:rsidRPr="00036AD0">
        <w:t>ask for clarification on any and all aspects of the research</w:t>
      </w:r>
      <w:r w:rsidR="00E30A4E">
        <w:t>.</w:t>
      </w:r>
      <w:r w:rsidR="00036AD0" w:rsidRPr="00036AD0">
        <w:t xml:space="preserve"> </w:t>
      </w:r>
    </w:p>
    <w:p w14:paraId="189E9C7D" w14:textId="77777777" w:rsidR="00857B59" w:rsidRDefault="00000000">
      <w:pPr>
        <w:pStyle w:val="Heading1"/>
        <w:ind w:left="-5"/>
      </w:pPr>
      <w:r>
        <w:t>Terms of Reference Review</w:t>
      </w:r>
      <w:r>
        <w:rPr>
          <w:b w:val="0"/>
        </w:rPr>
        <w:t xml:space="preserve"> </w:t>
      </w:r>
    </w:p>
    <w:p w14:paraId="17E613B2" w14:textId="77777777" w:rsidR="00857B59" w:rsidRDefault="00000000">
      <w:pPr>
        <w:spacing w:after="48"/>
      </w:pPr>
      <w:r>
        <w:t xml:space="preserve">The Advisory Group will review these terms of reference every as required and approve revisions.   </w:t>
      </w:r>
    </w:p>
    <w:p w14:paraId="708E548D" w14:textId="77777777" w:rsidR="00857B59" w:rsidRDefault="00000000">
      <w:pPr>
        <w:pStyle w:val="Heading1"/>
        <w:ind w:left="-5"/>
      </w:pPr>
      <w:r>
        <w:t>Communications with EPLED Program</w:t>
      </w:r>
      <w:r>
        <w:rPr>
          <w:b w:val="0"/>
        </w:rPr>
        <w:t xml:space="preserve"> </w:t>
      </w:r>
    </w:p>
    <w:p w14:paraId="1F4E8A9A" w14:textId="77777777" w:rsidR="00857B59" w:rsidRDefault="00000000">
      <w:pPr>
        <w:spacing w:after="71"/>
      </w:pPr>
      <w:r>
        <w:t xml:space="preserve">Advisory Group members can communicate directly with any of: </w:t>
      </w:r>
    </w:p>
    <w:p w14:paraId="232806A5" w14:textId="77777777" w:rsidR="00857B59" w:rsidRDefault="00000000">
      <w:pPr>
        <w:numPr>
          <w:ilvl w:val="0"/>
          <w:numId w:val="5"/>
        </w:numPr>
        <w:ind w:hanging="178"/>
      </w:pPr>
      <w:r>
        <w:t xml:space="preserve">Jennifer Bethell (Program co-lead): Jennifer.bethell@uhn.ca </w:t>
      </w:r>
    </w:p>
    <w:p w14:paraId="1087A520" w14:textId="68DDD37C" w:rsidR="001226AE" w:rsidRDefault="00000000" w:rsidP="001226AE">
      <w:pPr>
        <w:numPr>
          <w:ilvl w:val="0"/>
          <w:numId w:val="5"/>
        </w:numPr>
        <w:ind w:hanging="178"/>
      </w:pPr>
      <w:r>
        <w:t>Ellen Snowball (</w:t>
      </w:r>
      <w:r w:rsidR="00544D42">
        <w:t>Program coordinator</w:t>
      </w:r>
      <w:r>
        <w:t xml:space="preserve">): </w:t>
      </w:r>
      <w:hyperlink r:id="rId13" w:history="1">
        <w:r w:rsidR="001226AE" w:rsidRPr="004F0A69">
          <w:rPr>
            <w:rStyle w:val="Hyperlink"/>
          </w:rPr>
          <w:t>ellen.snowball@uhn.ca</w:t>
        </w:r>
      </w:hyperlink>
      <w:r>
        <w:t xml:space="preserve"> </w:t>
      </w:r>
    </w:p>
    <w:p w14:paraId="718026A6" w14:textId="77777777" w:rsidR="00CD63CD" w:rsidRDefault="00CD63CD" w:rsidP="00CD63CD">
      <w:pPr>
        <w:ind w:left="0" w:firstLine="0"/>
      </w:pPr>
    </w:p>
    <w:p w14:paraId="2E9759CA" w14:textId="76A9F746" w:rsidR="00857B59" w:rsidRPr="00CD63CD" w:rsidRDefault="00000000" w:rsidP="00CD63CD">
      <w:pPr>
        <w:ind w:left="0" w:firstLine="0"/>
        <w:rPr>
          <w:i/>
          <w:iCs/>
        </w:rPr>
      </w:pPr>
      <w:r w:rsidRPr="00CD63CD">
        <w:rPr>
          <w:i/>
          <w:iCs/>
        </w:rPr>
        <w:t xml:space="preserve">Ellen Snowball supports the Advisory Group by coordinating activities, including meetings and communications. </w:t>
      </w:r>
    </w:p>
    <w:sectPr w:rsidR="00857B59" w:rsidRPr="00CD63CD">
      <w:headerReference w:type="even" r:id="rId14"/>
      <w:headerReference w:type="default" r:id="rId15"/>
      <w:footerReference w:type="even" r:id="rId16"/>
      <w:footerReference w:type="default" r:id="rId17"/>
      <w:headerReference w:type="first" r:id="rId18"/>
      <w:footerReference w:type="first" r:id="rId19"/>
      <w:pgSz w:w="12240" w:h="15840"/>
      <w:pgMar w:top="1454" w:right="1451" w:bottom="1455" w:left="1438" w:header="733" w:footer="70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nowball, Ellen" w:date="2024-03-27T11:38:00Z" w:initials="SE">
    <w:p w14:paraId="5E63B618" w14:textId="38F60A6A" w:rsidR="00034424" w:rsidRDefault="00034424">
      <w:pPr>
        <w:pStyle w:val="CommentText"/>
      </w:pPr>
      <w:r>
        <w:rPr>
          <w:rStyle w:val="CommentReference"/>
        </w:rPr>
        <w:annotationRef/>
      </w:r>
      <w:r>
        <w:t>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3B6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58078D6" w16cex:dateUtc="2024-03-27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3B618" w16cid:durableId="158078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5458" w14:textId="77777777" w:rsidR="00E863A9" w:rsidRDefault="00E863A9">
      <w:pPr>
        <w:spacing w:after="0" w:line="240" w:lineRule="auto"/>
      </w:pPr>
      <w:r>
        <w:separator/>
      </w:r>
    </w:p>
  </w:endnote>
  <w:endnote w:type="continuationSeparator" w:id="0">
    <w:p w14:paraId="20E96F48" w14:textId="77777777" w:rsidR="00E863A9" w:rsidRDefault="00E8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9360" w14:textId="77777777" w:rsidR="00857B59" w:rsidRDefault="00000000">
    <w:pPr>
      <w:tabs>
        <w:tab w:val="right" w:pos="9352"/>
      </w:tabs>
      <w:spacing w:after="0" w:line="259" w:lineRule="auto"/>
      <w:ind w:left="0" w:right="-10" w:firstLine="0"/>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E0F" w14:textId="77777777" w:rsidR="00857B59" w:rsidRDefault="00000000">
    <w:pPr>
      <w:tabs>
        <w:tab w:val="right" w:pos="9352"/>
      </w:tabs>
      <w:spacing w:after="0" w:line="259" w:lineRule="auto"/>
      <w:ind w:left="0" w:right="-10" w:firstLine="0"/>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36A8" w14:textId="77777777" w:rsidR="00857B59" w:rsidRDefault="00000000">
    <w:pPr>
      <w:tabs>
        <w:tab w:val="right" w:pos="9352"/>
      </w:tabs>
      <w:spacing w:after="0" w:line="259" w:lineRule="auto"/>
      <w:ind w:left="0" w:right="-10" w:firstLine="0"/>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9E62" w14:textId="77777777" w:rsidR="00E863A9" w:rsidRDefault="00E863A9">
      <w:pPr>
        <w:spacing w:after="0" w:line="240" w:lineRule="auto"/>
      </w:pPr>
      <w:r>
        <w:separator/>
      </w:r>
    </w:p>
  </w:footnote>
  <w:footnote w:type="continuationSeparator" w:id="0">
    <w:p w14:paraId="5E61CEB2" w14:textId="77777777" w:rsidR="00E863A9" w:rsidRDefault="00E8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A20E" w14:textId="77777777" w:rsidR="00857B59" w:rsidRDefault="00000000">
    <w:pPr>
      <w:spacing w:after="0" w:line="259" w:lineRule="auto"/>
      <w:ind w:left="0" w:firstLine="0"/>
    </w:pPr>
    <w:r>
      <w:rPr>
        <w:sz w:val="22"/>
      </w:rPr>
      <w:t xml:space="preserve">DRAFT - Version date: 11 September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95DF" w14:textId="536BF9AE" w:rsidR="00857B59" w:rsidRDefault="00000000">
    <w:pPr>
      <w:spacing w:after="0" w:line="259" w:lineRule="auto"/>
      <w:ind w:left="0" w:firstLine="0"/>
    </w:pPr>
    <w:r>
      <w:rPr>
        <w:sz w:val="22"/>
      </w:rPr>
      <w:t xml:space="preserve">DRAFT - Version date: </w:t>
    </w:r>
    <w:r w:rsidR="00E30A4E">
      <w:rPr>
        <w:sz w:val="22"/>
      </w:rPr>
      <w:t>April 4</w:t>
    </w:r>
    <w:r w:rsidR="00E30A4E" w:rsidRPr="00E30A4E">
      <w:rPr>
        <w:sz w:val="22"/>
        <w:vertAlign w:val="superscript"/>
      </w:rPr>
      <w:t>th</w:t>
    </w:r>
    <w:r w:rsidR="00E30A4E">
      <w:rPr>
        <w:sz w:val="22"/>
      </w:rPr>
      <w:t>, 2024</w:t>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C924" w14:textId="77777777" w:rsidR="00857B59" w:rsidRDefault="00000000">
    <w:pPr>
      <w:spacing w:after="0" w:line="259" w:lineRule="auto"/>
      <w:ind w:left="0" w:firstLine="0"/>
    </w:pPr>
    <w:r>
      <w:rPr>
        <w:sz w:val="22"/>
      </w:rPr>
      <w:t xml:space="preserve">DRAFT - Version date: 11 September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A28"/>
    <w:multiLevelType w:val="hybridMultilevel"/>
    <w:tmpl w:val="FB1ABB0C"/>
    <w:lvl w:ilvl="0" w:tplc="56B4C40C">
      <w:start w:val="1"/>
      <w:numFmt w:val="bullet"/>
      <w:lvlText w:val="•"/>
      <w:lvlJc w:val="left"/>
      <w:pPr>
        <w:ind w:left="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F2EA5E">
      <w:start w:val="1"/>
      <w:numFmt w:val="bullet"/>
      <w:lvlText w:val="o"/>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706E1A">
      <w:start w:val="1"/>
      <w:numFmt w:val="bullet"/>
      <w:lvlText w:val="▪"/>
      <w:lvlJc w:val="left"/>
      <w:pPr>
        <w:ind w:left="1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A811F8">
      <w:start w:val="1"/>
      <w:numFmt w:val="bullet"/>
      <w:lvlText w:val="•"/>
      <w:lvlJc w:val="left"/>
      <w:pPr>
        <w:ind w:left="2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B0A29C">
      <w:start w:val="1"/>
      <w:numFmt w:val="bullet"/>
      <w:lvlText w:val="o"/>
      <w:lvlJc w:val="left"/>
      <w:pPr>
        <w:ind w:left="3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A6C4F0">
      <w:start w:val="1"/>
      <w:numFmt w:val="bullet"/>
      <w:lvlText w:val="▪"/>
      <w:lvlJc w:val="left"/>
      <w:pPr>
        <w:ind w:left="4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6CFF4A">
      <w:start w:val="1"/>
      <w:numFmt w:val="bullet"/>
      <w:lvlText w:val="•"/>
      <w:lvlJc w:val="left"/>
      <w:pPr>
        <w:ind w:left="4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D22282">
      <w:start w:val="1"/>
      <w:numFmt w:val="bullet"/>
      <w:lvlText w:val="o"/>
      <w:lvlJc w:val="left"/>
      <w:pPr>
        <w:ind w:left="5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E8425E">
      <w:start w:val="1"/>
      <w:numFmt w:val="bullet"/>
      <w:lvlText w:val="▪"/>
      <w:lvlJc w:val="left"/>
      <w:pPr>
        <w:ind w:left="6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597FEE"/>
    <w:multiLevelType w:val="hybridMultilevel"/>
    <w:tmpl w:val="4F802F7C"/>
    <w:lvl w:ilvl="0" w:tplc="FFB8DE3E">
      <w:start w:val="1"/>
      <w:numFmt w:val="bullet"/>
      <w:lvlText w:val="•"/>
      <w:lvlJc w:val="left"/>
      <w:pPr>
        <w:ind w:left="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4EDB94">
      <w:start w:val="1"/>
      <w:numFmt w:val="bullet"/>
      <w:lvlText w:val="o"/>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EE5972">
      <w:start w:val="1"/>
      <w:numFmt w:val="bullet"/>
      <w:lvlText w:val="▪"/>
      <w:lvlJc w:val="left"/>
      <w:pPr>
        <w:ind w:left="1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92227E">
      <w:start w:val="1"/>
      <w:numFmt w:val="bullet"/>
      <w:lvlText w:val="•"/>
      <w:lvlJc w:val="left"/>
      <w:pPr>
        <w:ind w:left="2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EE8BFE">
      <w:start w:val="1"/>
      <w:numFmt w:val="bullet"/>
      <w:lvlText w:val="o"/>
      <w:lvlJc w:val="left"/>
      <w:pPr>
        <w:ind w:left="3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B291A0">
      <w:start w:val="1"/>
      <w:numFmt w:val="bullet"/>
      <w:lvlText w:val="▪"/>
      <w:lvlJc w:val="left"/>
      <w:pPr>
        <w:ind w:left="4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E0B0A">
      <w:start w:val="1"/>
      <w:numFmt w:val="bullet"/>
      <w:lvlText w:val="•"/>
      <w:lvlJc w:val="left"/>
      <w:pPr>
        <w:ind w:left="4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A15E4">
      <w:start w:val="1"/>
      <w:numFmt w:val="bullet"/>
      <w:lvlText w:val="o"/>
      <w:lvlJc w:val="left"/>
      <w:pPr>
        <w:ind w:left="5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2A596A">
      <w:start w:val="1"/>
      <w:numFmt w:val="bullet"/>
      <w:lvlText w:val="▪"/>
      <w:lvlJc w:val="left"/>
      <w:pPr>
        <w:ind w:left="6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9E33C3"/>
    <w:multiLevelType w:val="hybridMultilevel"/>
    <w:tmpl w:val="F4C26FC0"/>
    <w:lvl w:ilvl="0" w:tplc="81C6029E">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B670B4">
      <w:start w:val="1"/>
      <w:numFmt w:val="bullet"/>
      <w:lvlText w:val="o"/>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180E64">
      <w:start w:val="1"/>
      <w:numFmt w:val="bullet"/>
      <w:lvlText w:val="▪"/>
      <w:lvlJc w:val="left"/>
      <w:pPr>
        <w:ind w:left="1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96EEBA">
      <w:start w:val="1"/>
      <w:numFmt w:val="bullet"/>
      <w:lvlText w:val="•"/>
      <w:lvlJc w:val="left"/>
      <w:pPr>
        <w:ind w:left="2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2119C">
      <w:start w:val="1"/>
      <w:numFmt w:val="bullet"/>
      <w:lvlText w:val="o"/>
      <w:lvlJc w:val="left"/>
      <w:pPr>
        <w:ind w:left="3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A82818">
      <w:start w:val="1"/>
      <w:numFmt w:val="bullet"/>
      <w:lvlText w:val="▪"/>
      <w:lvlJc w:val="left"/>
      <w:pPr>
        <w:ind w:left="4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2CBF6E">
      <w:start w:val="1"/>
      <w:numFmt w:val="bullet"/>
      <w:lvlText w:val="•"/>
      <w:lvlJc w:val="left"/>
      <w:pPr>
        <w:ind w:left="4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1E104C">
      <w:start w:val="1"/>
      <w:numFmt w:val="bullet"/>
      <w:lvlText w:val="o"/>
      <w:lvlJc w:val="left"/>
      <w:pPr>
        <w:ind w:left="5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726CDC">
      <w:start w:val="1"/>
      <w:numFmt w:val="bullet"/>
      <w:lvlText w:val="▪"/>
      <w:lvlJc w:val="left"/>
      <w:pPr>
        <w:ind w:left="6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AB5150"/>
    <w:multiLevelType w:val="hybridMultilevel"/>
    <w:tmpl w:val="62B4312A"/>
    <w:lvl w:ilvl="0" w:tplc="8890734A">
      <w:start w:val="1"/>
      <w:numFmt w:val="bullet"/>
      <w:lvlText w:val="•"/>
      <w:lvlJc w:val="left"/>
      <w:pPr>
        <w:ind w:left="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08176A">
      <w:start w:val="1"/>
      <w:numFmt w:val="bullet"/>
      <w:lvlText w:val="o"/>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EEFE18">
      <w:start w:val="1"/>
      <w:numFmt w:val="bullet"/>
      <w:lvlText w:val="▪"/>
      <w:lvlJc w:val="left"/>
      <w:pPr>
        <w:ind w:left="1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DAC542">
      <w:start w:val="1"/>
      <w:numFmt w:val="bullet"/>
      <w:lvlText w:val="•"/>
      <w:lvlJc w:val="left"/>
      <w:pPr>
        <w:ind w:left="2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D62C9C">
      <w:start w:val="1"/>
      <w:numFmt w:val="bullet"/>
      <w:lvlText w:val="o"/>
      <w:lvlJc w:val="left"/>
      <w:pPr>
        <w:ind w:left="3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4AB7BA">
      <w:start w:val="1"/>
      <w:numFmt w:val="bullet"/>
      <w:lvlText w:val="▪"/>
      <w:lvlJc w:val="left"/>
      <w:pPr>
        <w:ind w:left="4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C82B94">
      <w:start w:val="1"/>
      <w:numFmt w:val="bullet"/>
      <w:lvlText w:val="•"/>
      <w:lvlJc w:val="left"/>
      <w:pPr>
        <w:ind w:left="4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F22B88">
      <w:start w:val="1"/>
      <w:numFmt w:val="bullet"/>
      <w:lvlText w:val="o"/>
      <w:lvlJc w:val="left"/>
      <w:pPr>
        <w:ind w:left="5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882758">
      <w:start w:val="1"/>
      <w:numFmt w:val="bullet"/>
      <w:lvlText w:val="▪"/>
      <w:lvlJc w:val="left"/>
      <w:pPr>
        <w:ind w:left="6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F657AE"/>
    <w:multiLevelType w:val="hybridMultilevel"/>
    <w:tmpl w:val="EF5ACEF0"/>
    <w:lvl w:ilvl="0" w:tplc="5EAA1C08">
      <w:start w:val="1"/>
      <w:numFmt w:val="bullet"/>
      <w:lvlText w:val="•"/>
      <w:lvlJc w:val="left"/>
      <w:pPr>
        <w:ind w:left="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D8CCB2">
      <w:start w:val="1"/>
      <w:numFmt w:val="bullet"/>
      <w:lvlText w:val="o"/>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203574">
      <w:start w:val="1"/>
      <w:numFmt w:val="bullet"/>
      <w:lvlText w:val="▪"/>
      <w:lvlJc w:val="left"/>
      <w:pPr>
        <w:ind w:left="1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CA26EC">
      <w:start w:val="1"/>
      <w:numFmt w:val="bullet"/>
      <w:lvlText w:val="•"/>
      <w:lvlJc w:val="left"/>
      <w:pPr>
        <w:ind w:left="2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681F4">
      <w:start w:val="1"/>
      <w:numFmt w:val="bullet"/>
      <w:lvlText w:val="o"/>
      <w:lvlJc w:val="left"/>
      <w:pPr>
        <w:ind w:left="3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EECA62">
      <w:start w:val="1"/>
      <w:numFmt w:val="bullet"/>
      <w:lvlText w:val="▪"/>
      <w:lvlJc w:val="left"/>
      <w:pPr>
        <w:ind w:left="4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BA4298">
      <w:start w:val="1"/>
      <w:numFmt w:val="bullet"/>
      <w:lvlText w:val="•"/>
      <w:lvlJc w:val="left"/>
      <w:pPr>
        <w:ind w:left="4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A008E8">
      <w:start w:val="1"/>
      <w:numFmt w:val="bullet"/>
      <w:lvlText w:val="o"/>
      <w:lvlJc w:val="left"/>
      <w:pPr>
        <w:ind w:left="5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045458">
      <w:start w:val="1"/>
      <w:numFmt w:val="bullet"/>
      <w:lvlText w:val="▪"/>
      <w:lvlJc w:val="left"/>
      <w:pPr>
        <w:ind w:left="6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542BA8"/>
    <w:multiLevelType w:val="multilevel"/>
    <w:tmpl w:val="BA16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D7244"/>
    <w:multiLevelType w:val="multilevel"/>
    <w:tmpl w:val="BA16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1783804">
    <w:abstractNumId w:val="4"/>
  </w:num>
  <w:num w:numId="2" w16cid:durableId="855272737">
    <w:abstractNumId w:val="1"/>
  </w:num>
  <w:num w:numId="3" w16cid:durableId="290521252">
    <w:abstractNumId w:val="0"/>
  </w:num>
  <w:num w:numId="4" w16cid:durableId="142090807">
    <w:abstractNumId w:val="3"/>
  </w:num>
  <w:num w:numId="5" w16cid:durableId="290676788">
    <w:abstractNumId w:val="2"/>
  </w:num>
  <w:num w:numId="6" w16cid:durableId="1095588749">
    <w:abstractNumId w:val="6"/>
  </w:num>
  <w:num w:numId="7" w16cid:durableId="200890266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nowball, Ellen">
    <w15:presenceInfo w15:providerId="AD" w15:userId="S::ellen.snowball@uhn.ca::5c0395a5-4415-4130-a41c-3d185da8e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59"/>
    <w:rsid w:val="00034424"/>
    <w:rsid w:val="00036AD0"/>
    <w:rsid w:val="00037D1A"/>
    <w:rsid w:val="00052FF4"/>
    <w:rsid w:val="000E20A6"/>
    <w:rsid w:val="000E272F"/>
    <w:rsid w:val="001226AE"/>
    <w:rsid w:val="001B0B14"/>
    <w:rsid w:val="002C7C83"/>
    <w:rsid w:val="003833C6"/>
    <w:rsid w:val="00407E48"/>
    <w:rsid w:val="00422899"/>
    <w:rsid w:val="00427971"/>
    <w:rsid w:val="004307E9"/>
    <w:rsid w:val="00512DBB"/>
    <w:rsid w:val="00544D42"/>
    <w:rsid w:val="005904FF"/>
    <w:rsid w:val="0072626F"/>
    <w:rsid w:val="007E20B3"/>
    <w:rsid w:val="00812129"/>
    <w:rsid w:val="00857B59"/>
    <w:rsid w:val="009615CC"/>
    <w:rsid w:val="00AA7485"/>
    <w:rsid w:val="00AF2C85"/>
    <w:rsid w:val="00B26652"/>
    <w:rsid w:val="00B46569"/>
    <w:rsid w:val="00B53BF1"/>
    <w:rsid w:val="00CA3805"/>
    <w:rsid w:val="00CD63CD"/>
    <w:rsid w:val="00D00C63"/>
    <w:rsid w:val="00D34178"/>
    <w:rsid w:val="00E30A4E"/>
    <w:rsid w:val="00E71818"/>
    <w:rsid w:val="00E73E7C"/>
    <w:rsid w:val="00E863A9"/>
    <w:rsid w:val="00EA41DC"/>
    <w:rsid w:val="00F14D94"/>
    <w:rsid w:val="00FF392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C20D"/>
  <w15:docId w15:val="{FED4E9AE-5F23-B848-8ED1-0BC0EE47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6"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CommentReference">
    <w:name w:val="annotation reference"/>
    <w:basedOn w:val="DefaultParagraphFont"/>
    <w:uiPriority w:val="99"/>
    <w:semiHidden/>
    <w:unhideWhenUsed/>
    <w:rsid w:val="00544D42"/>
    <w:rPr>
      <w:sz w:val="16"/>
      <w:szCs w:val="16"/>
    </w:rPr>
  </w:style>
  <w:style w:type="paragraph" w:styleId="CommentText">
    <w:name w:val="annotation text"/>
    <w:basedOn w:val="Normal"/>
    <w:link w:val="CommentTextChar"/>
    <w:uiPriority w:val="99"/>
    <w:semiHidden/>
    <w:unhideWhenUsed/>
    <w:rsid w:val="00544D42"/>
    <w:pPr>
      <w:spacing w:line="240" w:lineRule="auto"/>
    </w:pPr>
    <w:rPr>
      <w:sz w:val="20"/>
      <w:szCs w:val="20"/>
    </w:rPr>
  </w:style>
  <w:style w:type="character" w:customStyle="1" w:styleId="CommentTextChar">
    <w:name w:val="Comment Text Char"/>
    <w:basedOn w:val="DefaultParagraphFont"/>
    <w:link w:val="CommentText"/>
    <w:uiPriority w:val="99"/>
    <w:semiHidden/>
    <w:rsid w:val="00544D4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44D42"/>
    <w:rPr>
      <w:b/>
      <w:bCs/>
    </w:rPr>
  </w:style>
  <w:style w:type="character" w:customStyle="1" w:styleId="CommentSubjectChar">
    <w:name w:val="Comment Subject Char"/>
    <w:basedOn w:val="CommentTextChar"/>
    <w:link w:val="CommentSubject"/>
    <w:uiPriority w:val="99"/>
    <w:semiHidden/>
    <w:rsid w:val="00544D42"/>
    <w:rPr>
      <w:rFonts w:ascii="Calibri" w:eastAsia="Calibri" w:hAnsi="Calibri" w:cs="Calibri"/>
      <w:b/>
      <w:bCs/>
      <w:color w:val="000000"/>
      <w:sz w:val="20"/>
      <w:szCs w:val="20"/>
    </w:rPr>
  </w:style>
  <w:style w:type="paragraph" w:styleId="NormalWeb">
    <w:name w:val="Normal (Web)"/>
    <w:basedOn w:val="Normal"/>
    <w:uiPriority w:val="99"/>
    <w:semiHidden/>
    <w:unhideWhenUsed/>
    <w:rsid w:val="001B0B14"/>
    <w:pPr>
      <w:spacing w:before="100" w:beforeAutospacing="1" w:after="100" w:afterAutospacing="1" w:line="240" w:lineRule="auto"/>
      <w:ind w:left="0" w:firstLine="0"/>
    </w:pPr>
    <w:rPr>
      <w:rFonts w:ascii="Times New Roman" w:eastAsia="Times New Roman" w:hAnsi="Times New Roman" w:cs="Times New Roman"/>
      <w:color w:val="auto"/>
      <w:kern w:val="0"/>
      <w14:ligatures w14:val="none"/>
    </w:rPr>
  </w:style>
  <w:style w:type="paragraph" w:styleId="ListParagraph">
    <w:name w:val="List Paragraph"/>
    <w:basedOn w:val="Normal"/>
    <w:uiPriority w:val="34"/>
    <w:qFormat/>
    <w:rsid w:val="001B0B14"/>
    <w:pPr>
      <w:ind w:left="720"/>
      <w:contextualSpacing/>
    </w:pPr>
  </w:style>
  <w:style w:type="character" w:styleId="Hyperlink">
    <w:name w:val="Hyperlink"/>
    <w:basedOn w:val="DefaultParagraphFont"/>
    <w:uiPriority w:val="99"/>
    <w:unhideWhenUsed/>
    <w:rsid w:val="001226AE"/>
    <w:rPr>
      <w:color w:val="0563C1" w:themeColor="hyperlink"/>
      <w:u w:val="single"/>
    </w:rPr>
  </w:style>
  <w:style w:type="character" w:styleId="UnresolvedMention">
    <w:name w:val="Unresolved Mention"/>
    <w:basedOn w:val="DefaultParagraphFont"/>
    <w:uiPriority w:val="99"/>
    <w:semiHidden/>
    <w:unhideWhenUsed/>
    <w:rsid w:val="001226AE"/>
    <w:rPr>
      <w:color w:val="605E5C"/>
      <w:shd w:val="clear" w:color="auto" w:fill="E1DFDD"/>
    </w:rPr>
  </w:style>
  <w:style w:type="character" w:styleId="FollowedHyperlink">
    <w:name w:val="FollowedHyperlink"/>
    <w:basedOn w:val="DefaultParagraphFont"/>
    <w:uiPriority w:val="99"/>
    <w:semiHidden/>
    <w:unhideWhenUsed/>
    <w:rsid w:val="00430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65534">
      <w:bodyDiv w:val="1"/>
      <w:marLeft w:val="0"/>
      <w:marRight w:val="0"/>
      <w:marTop w:val="0"/>
      <w:marBottom w:val="0"/>
      <w:divBdr>
        <w:top w:val="none" w:sz="0" w:space="0" w:color="auto"/>
        <w:left w:val="none" w:sz="0" w:space="0" w:color="auto"/>
        <w:bottom w:val="none" w:sz="0" w:space="0" w:color="auto"/>
        <w:right w:val="none" w:sz="0" w:space="0" w:color="auto"/>
      </w:divBdr>
    </w:div>
    <w:div w:id="194499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llen.snowball@uhn.ca"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g"/><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EPLED Advisory Group - Terms of Reference - 11SEPT2020.docx</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EPLED Advisory Group - Terms of Reference - 11SEPT2020.docx</dc:title>
  <dc:subject/>
  <dc:creator>Snowball, Ellen</dc:creator>
  <cp:keywords/>
  <cp:lastModifiedBy>Snowball, Ellen</cp:lastModifiedBy>
  <cp:revision>10</cp:revision>
  <dcterms:created xsi:type="dcterms:W3CDTF">2024-03-26T20:20:00Z</dcterms:created>
  <dcterms:modified xsi:type="dcterms:W3CDTF">2024-04-04T18:36:00Z</dcterms:modified>
</cp:coreProperties>
</file>